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476D7" w:rsidRPr="00EE0576" w:rsidRDefault="00B476D7" w:rsidP="00B476D7">
      <w:pPr>
        <w:spacing w:line="380" w:lineRule="exact"/>
        <w:ind w:firstLineChars="200" w:firstLine="482"/>
        <w:jc w:val="center"/>
        <w:rPr>
          <w:b/>
          <w:sz w:val="24"/>
        </w:rPr>
      </w:pPr>
      <w:r w:rsidRPr="00EE0576">
        <w:rPr>
          <w:rFonts w:hint="eastAsia"/>
          <w:b/>
          <w:sz w:val="24"/>
        </w:rPr>
        <w:t>第七章</w:t>
      </w:r>
      <w:r w:rsidRPr="00EE0576">
        <w:rPr>
          <w:rFonts w:hint="eastAsia"/>
          <w:b/>
          <w:sz w:val="24"/>
        </w:rPr>
        <w:t xml:space="preserve">  </w:t>
      </w:r>
      <w:r w:rsidRPr="00EE0576">
        <w:rPr>
          <w:rFonts w:hint="eastAsia"/>
          <w:b/>
          <w:sz w:val="24"/>
        </w:rPr>
        <w:t>证券法</w:t>
      </w:r>
    </w:p>
    <w:p w:rsidR="00B476D7" w:rsidRDefault="00B476D7" w:rsidP="00B476D7">
      <w:pPr>
        <w:spacing w:line="380" w:lineRule="exact"/>
        <w:ind w:firstLineChars="200" w:firstLine="442"/>
        <w:rPr>
          <w:b/>
          <w:sz w:val="22"/>
        </w:rPr>
      </w:pPr>
    </w:p>
    <w:p w:rsidR="00B476D7" w:rsidRDefault="00B476D7" w:rsidP="00B476D7">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B476D7" w:rsidRDefault="00B476D7" w:rsidP="00B476D7">
      <w:pPr>
        <w:spacing w:line="380" w:lineRule="exact"/>
        <w:ind w:firstLineChars="200" w:firstLine="440"/>
        <w:rPr>
          <w:sz w:val="22"/>
        </w:rPr>
      </w:pPr>
    </w:p>
    <w:p w:rsidR="00B476D7" w:rsidRDefault="00B476D7" w:rsidP="00B476D7">
      <w:pPr>
        <w:spacing w:line="380" w:lineRule="exact"/>
        <w:ind w:firstLineChars="200" w:firstLine="442"/>
        <w:rPr>
          <w:b/>
          <w:sz w:val="22"/>
        </w:rPr>
      </w:pPr>
      <w:r w:rsidRPr="00A10854">
        <w:rPr>
          <w:rFonts w:hint="eastAsia"/>
          <w:b/>
          <w:sz w:val="22"/>
          <w:highlight w:val="yellow"/>
        </w:rPr>
        <w:t>一、学习目标</w:t>
      </w:r>
    </w:p>
    <w:p w:rsidR="00B476D7" w:rsidRDefault="00B476D7" w:rsidP="00B476D7">
      <w:pPr>
        <w:spacing w:line="380" w:lineRule="exact"/>
        <w:ind w:firstLineChars="200" w:firstLine="440"/>
        <w:rPr>
          <w:sz w:val="22"/>
        </w:rPr>
      </w:pPr>
      <w:r w:rsidRPr="00EE0576">
        <w:rPr>
          <w:rFonts w:hint="eastAsia"/>
          <w:sz w:val="22"/>
        </w:rPr>
        <w:t>通过本章的学习，学生掌握证券的概念和范围，证券经营机构的类别</w:t>
      </w:r>
      <w:r w:rsidRPr="00EE0576">
        <w:rPr>
          <w:rFonts w:hint="eastAsia"/>
          <w:sz w:val="22"/>
        </w:rPr>
        <w:t>;</w:t>
      </w:r>
      <w:r w:rsidRPr="00EE0576">
        <w:rPr>
          <w:rFonts w:hint="eastAsia"/>
          <w:sz w:val="22"/>
        </w:rPr>
        <w:t>了解证券法的概念，理解法律责任，并且能够运用所学的知识解决相关的金融问题。</w:t>
      </w:r>
    </w:p>
    <w:p w:rsidR="00B476D7" w:rsidRPr="00EE0576" w:rsidRDefault="00B476D7" w:rsidP="00B476D7">
      <w:pPr>
        <w:spacing w:line="380" w:lineRule="exact"/>
        <w:ind w:firstLineChars="200" w:firstLine="440"/>
        <w:rPr>
          <w:sz w:val="22"/>
        </w:rPr>
      </w:pPr>
    </w:p>
    <w:p w:rsidR="00B476D7" w:rsidRDefault="00B476D7" w:rsidP="00B476D7">
      <w:pPr>
        <w:spacing w:line="380" w:lineRule="exact"/>
        <w:ind w:firstLineChars="200" w:firstLine="442"/>
        <w:rPr>
          <w:b/>
          <w:sz w:val="22"/>
        </w:rPr>
      </w:pPr>
      <w:r w:rsidRPr="00A10854">
        <w:rPr>
          <w:rFonts w:hint="eastAsia"/>
          <w:b/>
          <w:sz w:val="22"/>
          <w:highlight w:val="yellow"/>
        </w:rPr>
        <w:t>二、组织教学</w:t>
      </w:r>
    </w:p>
    <w:p w:rsidR="00B476D7" w:rsidRDefault="00B476D7" w:rsidP="00B476D7">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w:t>
      </w:r>
    </w:p>
    <w:p w:rsidR="00B476D7" w:rsidRDefault="00B476D7" w:rsidP="00B476D7">
      <w:pPr>
        <w:spacing w:line="380" w:lineRule="exact"/>
        <w:ind w:firstLineChars="200" w:firstLine="440"/>
        <w:rPr>
          <w:sz w:val="22"/>
        </w:rPr>
      </w:pPr>
      <w:r>
        <w:rPr>
          <w:rFonts w:hint="eastAsia"/>
          <w:sz w:val="22"/>
        </w:rPr>
        <w:t>上课铃响，教师宣布上课，师生问好。</w:t>
      </w:r>
    </w:p>
    <w:p w:rsidR="00B476D7" w:rsidRDefault="00B476D7" w:rsidP="00B476D7">
      <w:pPr>
        <w:spacing w:line="380" w:lineRule="exact"/>
        <w:ind w:firstLineChars="200" w:firstLine="440"/>
        <w:rPr>
          <w:sz w:val="22"/>
        </w:rPr>
      </w:pPr>
      <w:r>
        <w:rPr>
          <w:rFonts w:hint="eastAsia"/>
          <w:sz w:val="22"/>
        </w:rPr>
        <w:t>教师检查人数，查找缺席学生及原因。</w:t>
      </w:r>
    </w:p>
    <w:p w:rsidR="00B476D7" w:rsidRDefault="00B476D7" w:rsidP="00B476D7">
      <w:pPr>
        <w:spacing w:line="380" w:lineRule="exact"/>
        <w:rPr>
          <w:sz w:val="22"/>
        </w:rPr>
      </w:pPr>
    </w:p>
    <w:p w:rsidR="00B476D7" w:rsidRDefault="00B476D7" w:rsidP="00B476D7">
      <w:pPr>
        <w:spacing w:line="380" w:lineRule="exact"/>
        <w:ind w:firstLineChars="200" w:firstLine="442"/>
        <w:rPr>
          <w:b/>
          <w:sz w:val="22"/>
        </w:rPr>
      </w:pPr>
      <w:r w:rsidRPr="00A10854">
        <w:rPr>
          <w:rFonts w:hint="eastAsia"/>
          <w:b/>
          <w:sz w:val="22"/>
          <w:highlight w:val="yellow"/>
        </w:rPr>
        <w:t>三、课堂导入</w:t>
      </w:r>
    </w:p>
    <w:p w:rsidR="00B476D7" w:rsidRPr="00EE0576" w:rsidRDefault="00B476D7" w:rsidP="00B476D7">
      <w:pPr>
        <w:spacing w:line="380" w:lineRule="exact"/>
        <w:ind w:firstLineChars="200" w:firstLine="440"/>
        <w:rPr>
          <w:sz w:val="22"/>
        </w:rPr>
      </w:pPr>
      <w:r w:rsidRPr="00EE0576">
        <w:rPr>
          <w:rFonts w:hint="eastAsia"/>
          <w:sz w:val="22"/>
        </w:rPr>
        <w:t>甲是新入市的股民。通过有关资料，</w:t>
      </w:r>
      <w:proofErr w:type="gramStart"/>
      <w:r w:rsidRPr="00EE0576">
        <w:rPr>
          <w:rFonts w:hint="eastAsia"/>
          <w:sz w:val="22"/>
        </w:rPr>
        <w:t>甲了解</w:t>
      </w:r>
      <w:proofErr w:type="gramEnd"/>
      <w:r w:rsidRPr="00EE0576">
        <w:rPr>
          <w:rFonts w:hint="eastAsia"/>
          <w:sz w:val="22"/>
        </w:rPr>
        <w:t>到</w:t>
      </w:r>
      <w:r w:rsidRPr="00EE0576">
        <w:rPr>
          <w:rFonts w:hint="eastAsia"/>
          <w:sz w:val="22"/>
        </w:rPr>
        <w:t>A</w:t>
      </w:r>
      <w:r w:rsidRPr="00EE0576">
        <w:rPr>
          <w:rFonts w:hint="eastAsia"/>
          <w:sz w:val="22"/>
        </w:rPr>
        <w:t>公司是</w:t>
      </w:r>
      <w:r w:rsidRPr="00EE0576">
        <w:rPr>
          <w:rFonts w:hint="eastAsia"/>
          <w:sz w:val="22"/>
        </w:rPr>
        <w:t>2016</w:t>
      </w:r>
      <w:r w:rsidRPr="00EE0576">
        <w:rPr>
          <w:rFonts w:hint="eastAsia"/>
          <w:sz w:val="22"/>
        </w:rPr>
        <w:t>年</w:t>
      </w:r>
      <w:r w:rsidRPr="00EE0576">
        <w:rPr>
          <w:rFonts w:hint="eastAsia"/>
          <w:sz w:val="22"/>
        </w:rPr>
        <w:t>10</w:t>
      </w:r>
      <w:r w:rsidRPr="00EE0576">
        <w:rPr>
          <w:rFonts w:hint="eastAsia"/>
          <w:sz w:val="22"/>
        </w:rPr>
        <w:t>月新上市的公司，依据其招股说明书，该公司在</w:t>
      </w:r>
      <w:r w:rsidRPr="00EE0576">
        <w:rPr>
          <w:rFonts w:hint="eastAsia"/>
          <w:sz w:val="22"/>
        </w:rPr>
        <w:t>2017</w:t>
      </w:r>
      <w:r w:rsidRPr="00EE0576">
        <w:rPr>
          <w:rFonts w:hint="eastAsia"/>
          <w:sz w:val="22"/>
        </w:rPr>
        <w:t>年可望有较好的收益。于是甲在</w:t>
      </w:r>
      <w:r w:rsidRPr="00EE0576">
        <w:rPr>
          <w:rFonts w:hint="eastAsia"/>
          <w:sz w:val="22"/>
        </w:rPr>
        <w:t>2017</w:t>
      </w:r>
      <w:r w:rsidRPr="00EE0576">
        <w:rPr>
          <w:rFonts w:hint="eastAsia"/>
          <w:sz w:val="22"/>
        </w:rPr>
        <w:t>年</w:t>
      </w:r>
      <w:r w:rsidRPr="00EE0576">
        <w:rPr>
          <w:rFonts w:hint="eastAsia"/>
          <w:sz w:val="22"/>
        </w:rPr>
        <w:t>1</w:t>
      </w:r>
      <w:r w:rsidRPr="00EE0576">
        <w:rPr>
          <w:rFonts w:hint="eastAsia"/>
          <w:sz w:val="22"/>
        </w:rPr>
        <w:t>月</w:t>
      </w:r>
      <w:r w:rsidRPr="00EE0576">
        <w:rPr>
          <w:rFonts w:hint="eastAsia"/>
          <w:sz w:val="22"/>
        </w:rPr>
        <w:t>19</w:t>
      </w:r>
      <w:r w:rsidRPr="00EE0576">
        <w:rPr>
          <w:rFonts w:hint="eastAsia"/>
          <w:sz w:val="22"/>
        </w:rPr>
        <w:t>日买入</w:t>
      </w:r>
      <w:r w:rsidRPr="00EE0576">
        <w:rPr>
          <w:rFonts w:hint="eastAsia"/>
          <w:sz w:val="22"/>
        </w:rPr>
        <w:t>A</w:t>
      </w:r>
      <w:r w:rsidRPr="00EE0576">
        <w:rPr>
          <w:rFonts w:hint="eastAsia"/>
          <w:sz w:val="22"/>
        </w:rPr>
        <w:t>公司股票</w:t>
      </w:r>
      <w:r w:rsidRPr="00EE0576">
        <w:rPr>
          <w:rFonts w:hint="eastAsia"/>
          <w:sz w:val="22"/>
        </w:rPr>
        <w:t>1 000</w:t>
      </w:r>
      <w:r w:rsidRPr="00EE0576">
        <w:rPr>
          <w:rFonts w:hint="eastAsia"/>
          <w:sz w:val="22"/>
        </w:rPr>
        <w:t>股，买入价为每股</w:t>
      </w:r>
      <w:r w:rsidRPr="00EE0576">
        <w:rPr>
          <w:rFonts w:hint="eastAsia"/>
          <w:sz w:val="22"/>
        </w:rPr>
        <w:t>12. 10</w:t>
      </w:r>
      <w:r w:rsidRPr="00EE0576">
        <w:rPr>
          <w:rFonts w:hint="eastAsia"/>
          <w:sz w:val="22"/>
        </w:rPr>
        <w:t>元。</w:t>
      </w:r>
      <w:r w:rsidRPr="00EE0576">
        <w:rPr>
          <w:rFonts w:hint="eastAsia"/>
          <w:sz w:val="22"/>
        </w:rPr>
        <w:t>2007</w:t>
      </w:r>
      <w:r w:rsidRPr="00EE0576">
        <w:rPr>
          <w:rFonts w:hint="eastAsia"/>
          <w:sz w:val="22"/>
        </w:rPr>
        <w:t>年</w:t>
      </w:r>
      <w:r w:rsidRPr="00EE0576">
        <w:rPr>
          <w:rFonts w:hint="eastAsia"/>
          <w:sz w:val="22"/>
        </w:rPr>
        <w:t>4</w:t>
      </w:r>
      <w:r w:rsidRPr="00EE0576">
        <w:rPr>
          <w:rFonts w:hint="eastAsia"/>
          <w:sz w:val="22"/>
        </w:rPr>
        <w:t>月</w:t>
      </w:r>
      <w:r w:rsidRPr="00EE0576">
        <w:rPr>
          <w:rFonts w:hint="eastAsia"/>
          <w:sz w:val="22"/>
        </w:rPr>
        <w:t>26</w:t>
      </w:r>
      <w:r w:rsidRPr="00EE0576">
        <w:rPr>
          <w:rFonts w:hint="eastAsia"/>
          <w:sz w:val="22"/>
        </w:rPr>
        <w:t>日，</w:t>
      </w:r>
      <w:r w:rsidRPr="00EE0576">
        <w:rPr>
          <w:rFonts w:hint="eastAsia"/>
          <w:sz w:val="22"/>
        </w:rPr>
        <w:t>A</w:t>
      </w:r>
      <w:r w:rsidRPr="00EE0576">
        <w:rPr>
          <w:rFonts w:hint="eastAsia"/>
          <w:sz w:val="22"/>
        </w:rPr>
        <w:t>公司公布年报，其业绩与预期相比差距甚远，因此股票大跌，几日后已跌到</w:t>
      </w:r>
      <w:r w:rsidRPr="00EE0576">
        <w:rPr>
          <w:rFonts w:hint="eastAsia"/>
          <w:sz w:val="22"/>
        </w:rPr>
        <w:t>8. 10</w:t>
      </w:r>
      <w:r w:rsidRPr="00EE0576">
        <w:rPr>
          <w:rFonts w:hint="eastAsia"/>
          <w:sz w:val="22"/>
        </w:rPr>
        <w:t>元。</w:t>
      </w:r>
    </w:p>
    <w:p w:rsidR="00B476D7" w:rsidRDefault="00B476D7" w:rsidP="00B476D7">
      <w:pPr>
        <w:spacing w:line="380" w:lineRule="exact"/>
        <w:ind w:firstLineChars="200" w:firstLine="440"/>
        <w:rPr>
          <w:sz w:val="22"/>
        </w:rPr>
      </w:pPr>
      <w:r w:rsidRPr="00EE0576">
        <w:rPr>
          <w:rFonts w:hint="eastAsia"/>
          <w:sz w:val="22"/>
        </w:rPr>
        <w:t>问题</w:t>
      </w:r>
      <w:r w:rsidRPr="00EE0576">
        <w:rPr>
          <w:rFonts w:hint="eastAsia"/>
          <w:sz w:val="22"/>
        </w:rPr>
        <w:t>:</w:t>
      </w:r>
      <w:r w:rsidRPr="00EE0576">
        <w:rPr>
          <w:rFonts w:hint="eastAsia"/>
          <w:sz w:val="22"/>
        </w:rPr>
        <w:t>如果此时甲卖出股票，这一损失是否能由</w:t>
      </w:r>
      <w:r w:rsidRPr="00EE0576">
        <w:rPr>
          <w:rFonts w:hint="eastAsia"/>
          <w:sz w:val="22"/>
        </w:rPr>
        <w:t>A</w:t>
      </w:r>
      <w:r w:rsidRPr="00EE0576">
        <w:rPr>
          <w:rFonts w:hint="eastAsia"/>
          <w:sz w:val="22"/>
        </w:rPr>
        <w:t>公司负责</w:t>
      </w:r>
      <w:r w:rsidRPr="00EE0576">
        <w:rPr>
          <w:rFonts w:hint="eastAsia"/>
          <w:sz w:val="22"/>
        </w:rPr>
        <w:t>?</w:t>
      </w:r>
    </w:p>
    <w:p w:rsidR="00B476D7" w:rsidRDefault="00B476D7" w:rsidP="00B476D7">
      <w:pPr>
        <w:spacing w:line="380" w:lineRule="exact"/>
        <w:ind w:firstLineChars="200" w:firstLine="440"/>
        <w:rPr>
          <w:sz w:val="22"/>
        </w:rPr>
      </w:pPr>
    </w:p>
    <w:p w:rsidR="00B476D7" w:rsidRPr="00BB3AF4" w:rsidRDefault="00B476D7" w:rsidP="00B476D7">
      <w:pPr>
        <w:spacing w:line="380" w:lineRule="exact"/>
        <w:ind w:firstLineChars="200" w:firstLine="442"/>
        <w:rPr>
          <w:b/>
          <w:sz w:val="22"/>
        </w:rPr>
      </w:pPr>
      <w:r w:rsidRPr="00A10854">
        <w:rPr>
          <w:rFonts w:hint="eastAsia"/>
          <w:b/>
          <w:sz w:val="22"/>
          <w:highlight w:val="yellow"/>
        </w:rPr>
        <w:t>四、讲授新课</w:t>
      </w:r>
    </w:p>
    <w:p w:rsidR="00B476D7" w:rsidRDefault="00B476D7" w:rsidP="00B476D7">
      <w:pPr>
        <w:spacing w:line="380" w:lineRule="exact"/>
        <w:jc w:val="center"/>
        <w:rPr>
          <w:b/>
          <w:sz w:val="32"/>
          <w:szCs w:val="32"/>
        </w:rPr>
      </w:pPr>
    </w:p>
    <w:p w:rsidR="00B476D7" w:rsidRPr="00BB3AF4" w:rsidRDefault="00B476D7" w:rsidP="00B476D7">
      <w:pPr>
        <w:spacing w:line="380" w:lineRule="exact"/>
        <w:jc w:val="center"/>
        <w:rPr>
          <w:b/>
          <w:sz w:val="28"/>
          <w:szCs w:val="32"/>
        </w:rPr>
      </w:pPr>
      <w:r w:rsidRPr="00BB3AF4">
        <w:rPr>
          <w:rFonts w:hint="eastAsia"/>
          <w:b/>
          <w:sz w:val="28"/>
          <w:szCs w:val="32"/>
        </w:rPr>
        <w:t>第一节</w:t>
      </w:r>
      <w:r w:rsidRPr="00BB3AF4">
        <w:rPr>
          <w:b/>
          <w:sz w:val="28"/>
          <w:szCs w:val="32"/>
        </w:rPr>
        <w:t xml:space="preserve">  </w:t>
      </w:r>
      <w:r>
        <w:rPr>
          <w:rFonts w:hint="eastAsia"/>
          <w:b/>
          <w:sz w:val="28"/>
          <w:szCs w:val="32"/>
        </w:rPr>
        <w:t>证券</w:t>
      </w:r>
      <w:r w:rsidRPr="00BB3AF4">
        <w:rPr>
          <w:rFonts w:hint="eastAsia"/>
          <w:b/>
          <w:sz w:val="28"/>
          <w:szCs w:val="32"/>
        </w:rPr>
        <w:t>法概述</w:t>
      </w:r>
    </w:p>
    <w:p w:rsidR="00B476D7" w:rsidRPr="00EE0576" w:rsidRDefault="00B476D7" w:rsidP="00B476D7">
      <w:pPr>
        <w:spacing w:line="380" w:lineRule="exact"/>
        <w:ind w:firstLineChars="200" w:firstLine="440"/>
        <w:rPr>
          <w:sz w:val="22"/>
        </w:rPr>
      </w:pPr>
    </w:p>
    <w:p w:rsidR="00B476D7" w:rsidRPr="00EE0576" w:rsidRDefault="00B476D7" w:rsidP="00B476D7">
      <w:pPr>
        <w:spacing w:line="380" w:lineRule="exact"/>
        <w:ind w:firstLineChars="200" w:firstLine="442"/>
        <w:rPr>
          <w:b/>
          <w:sz w:val="22"/>
        </w:rPr>
      </w:pPr>
      <w:r w:rsidRPr="00EE0576">
        <w:rPr>
          <w:rFonts w:hint="eastAsia"/>
          <w:b/>
          <w:sz w:val="22"/>
        </w:rPr>
        <w:t>一、证券及证券法的概念</w:t>
      </w:r>
    </w:p>
    <w:p w:rsidR="00B476D7" w:rsidRDefault="00B476D7" w:rsidP="00B476D7">
      <w:pPr>
        <w:spacing w:line="380" w:lineRule="exact"/>
        <w:ind w:firstLineChars="200" w:firstLine="440"/>
        <w:rPr>
          <w:sz w:val="22"/>
        </w:rPr>
      </w:pPr>
    </w:p>
    <w:p w:rsidR="00B476D7" w:rsidRDefault="00B476D7" w:rsidP="00B476D7">
      <w:pPr>
        <w:spacing w:line="380" w:lineRule="exact"/>
        <w:ind w:firstLineChars="200" w:firstLine="440"/>
        <w:rPr>
          <w:sz w:val="22"/>
        </w:rPr>
      </w:pPr>
      <w:r>
        <w:rPr>
          <w:rFonts w:hint="eastAsia"/>
          <w:sz w:val="22"/>
        </w:rPr>
        <w:t>（一）证券的概念和范围</w:t>
      </w:r>
    </w:p>
    <w:p w:rsidR="00B476D7" w:rsidRPr="00EE0576" w:rsidRDefault="00B476D7" w:rsidP="00B476D7">
      <w:pPr>
        <w:spacing w:line="380" w:lineRule="exact"/>
        <w:ind w:firstLineChars="200" w:firstLine="440"/>
        <w:rPr>
          <w:sz w:val="22"/>
        </w:rPr>
      </w:pPr>
      <w:r w:rsidRPr="00EE0576">
        <w:rPr>
          <w:rFonts w:hint="eastAsia"/>
          <w:sz w:val="22"/>
        </w:rPr>
        <w:t>证券有广义和狭义之分。广义的证券一般指财物证券</w:t>
      </w:r>
      <w:r w:rsidRPr="00EE0576">
        <w:rPr>
          <w:rFonts w:hint="eastAsia"/>
          <w:sz w:val="22"/>
        </w:rPr>
        <w:t>(</w:t>
      </w:r>
      <w:r w:rsidRPr="00EE0576">
        <w:rPr>
          <w:rFonts w:hint="eastAsia"/>
          <w:sz w:val="22"/>
        </w:rPr>
        <w:t>如货运单、提单等</w:t>
      </w:r>
      <w:r w:rsidRPr="00EE0576">
        <w:rPr>
          <w:rFonts w:hint="eastAsia"/>
          <w:sz w:val="22"/>
        </w:rPr>
        <w:t>)</w:t>
      </w:r>
      <w:r w:rsidRPr="00EE0576">
        <w:rPr>
          <w:rFonts w:hint="eastAsia"/>
          <w:sz w:val="22"/>
        </w:rPr>
        <w:t>、货币证券</w:t>
      </w:r>
      <w:r w:rsidRPr="00EE0576">
        <w:rPr>
          <w:rFonts w:hint="eastAsia"/>
          <w:sz w:val="22"/>
        </w:rPr>
        <w:t>(</w:t>
      </w:r>
      <w:r w:rsidRPr="00EE0576">
        <w:rPr>
          <w:rFonts w:hint="eastAsia"/>
          <w:sz w:val="22"/>
        </w:rPr>
        <w:t>如支票、汇票、本票等</w:t>
      </w:r>
      <w:r w:rsidRPr="00EE0576">
        <w:rPr>
          <w:rFonts w:hint="eastAsia"/>
          <w:sz w:val="22"/>
        </w:rPr>
        <w:t>)</w:t>
      </w:r>
      <w:r w:rsidRPr="00EE0576">
        <w:rPr>
          <w:rFonts w:hint="eastAsia"/>
          <w:sz w:val="22"/>
        </w:rPr>
        <w:t>和资本证券</w:t>
      </w:r>
      <w:r w:rsidRPr="00EE0576">
        <w:rPr>
          <w:rFonts w:hint="eastAsia"/>
          <w:sz w:val="22"/>
        </w:rPr>
        <w:t>(</w:t>
      </w:r>
      <w:r w:rsidRPr="00EE0576">
        <w:rPr>
          <w:rFonts w:hint="eastAsia"/>
          <w:sz w:val="22"/>
        </w:rPr>
        <w:t>如股票、公司债券、投资基金份额等</w:t>
      </w:r>
      <w:r w:rsidRPr="00EE0576">
        <w:rPr>
          <w:rFonts w:hint="eastAsia"/>
          <w:sz w:val="22"/>
        </w:rPr>
        <w:t>)</w:t>
      </w:r>
      <w:r w:rsidRPr="00EE0576">
        <w:rPr>
          <w:rFonts w:hint="eastAsia"/>
          <w:sz w:val="22"/>
        </w:rPr>
        <w:t>。狭义的证券仅指资本证券。我国证券法规定的证券为股票、公司债券和国务院依法认定的其他证券。其他证券主要指投资基金份额、非公司企业债券、国家政府债券等。</w:t>
      </w:r>
    </w:p>
    <w:p w:rsidR="00B476D7" w:rsidRDefault="00B476D7" w:rsidP="00B476D7">
      <w:pPr>
        <w:spacing w:line="380" w:lineRule="exact"/>
        <w:ind w:firstLineChars="200" w:firstLine="440"/>
        <w:rPr>
          <w:sz w:val="22"/>
        </w:rPr>
      </w:pPr>
      <w:r>
        <w:rPr>
          <w:rFonts w:hint="eastAsia"/>
          <w:sz w:val="22"/>
        </w:rPr>
        <w:t>（二）证券市场</w:t>
      </w:r>
    </w:p>
    <w:p w:rsidR="00B476D7" w:rsidRPr="00EE0576" w:rsidRDefault="00B476D7" w:rsidP="00B476D7">
      <w:pPr>
        <w:spacing w:line="380" w:lineRule="exact"/>
        <w:ind w:firstLineChars="200" w:firstLine="440"/>
        <w:rPr>
          <w:sz w:val="22"/>
        </w:rPr>
      </w:pPr>
      <w:r w:rsidRPr="00EE0576">
        <w:rPr>
          <w:rFonts w:hint="eastAsia"/>
          <w:sz w:val="22"/>
        </w:rPr>
        <w:t>证券市场是指证券发行与交易的场所。证券市场分为发行市场和流通市场。</w:t>
      </w:r>
    </w:p>
    <w:p w:rsidR="00B476D7" w:rsidRDefault="00B476D7" w:rsidP="00B476D7">
      <w:pPr>
        <w:spacing w:line="380" w:lineRule="exact"/>
        <w:ind w:firstLineChars="200" w:firstLine="440"/>
        <w:rPr>
          <w:sz w:val="22"/>
        </w:rPr>
      </w:pPr>
      <w:r w:rsidRPr="00EE0576">
        <w:rPr>
          <w:rFonts w:hint="eastAsia"/>
          <w:sz w:val="22"/>
        </w:rPr>
        <w:t>(</w:t>
      </w:r>
      <w:r w:rsidRPr="00EE0576">
        <w:rPr>
          <w:rFonts w:hint="eastAsia"/>
          <w:sz w:val="22"/>
        </w:rPr>
        <w:t>三</w:t>
      </w:r>
      <w:r w:rsidRPr="00EE0576">
        <w:rPr>
          <w:rFonts w:hint="eastAsia"/>
          <w:sz w:val="22"/>
        </w:rPr>
        <w:t>)</w:t>
      </w:r>
      <w:r w:rsidRPr="00EE0576">
        <w:rPr>
          <w:rFonts w:hint="eastAsia"/>
          <w:sz w:val="22"/>
        </w:rPr>
        <w:t>证券法的概念及我国证券立法概况</w:t>
      </w:r>
    </w:p>
    <w:p w:rsidR="00B476D7" w:rsidRDefault="00B476D7" w:rsidP="00B476D7">
      <w:pPr>
        <w:spacing w:line="380" w:lineRule="exact"/>
        <w:ind w:firstLineChars="200" w:firstLine="440"/>
        <w:rPr>
          <w:sz w:val="22"/>
        </w:rPr>
      </w:pPr>
      <w:r w:rsidRPr="00EE0576">
        <w:rPr>
          <w:rFonts w:hint="eastAsia"/>
          <w:sz w:val="22"/>
        </w:rPr>
        <w:t>证券法是规范证券发行与交易的法律。证券法的概念有狭义和广义之分。狭义的证</w:t>
      </w:r>
      <w:r w:rsidRPr="00EE0576">
        <w:rPr>
          <w:rFonts w:hint="eastAsia"/>
          <w:sz w:val="22"/>
        </w:rPr>
        <w:lastRenderedPageBreak/>
        <w:t>券法指《证券法》。广义的证券法除《证券法》外，还包括其他法律中有关证券管理的规定、国务院颁发的有关证券管理的行政法规、证券管理部门发布的部门规章、地方立法部门颁布的有关证券管理的地方性法规和规章等。证券交易所等有关证券自律性组织依法制定的业务规则和行业活动准则等对我国证券市场的规范运作也起到重要的调整作用。</w:t>
      </w:r>
    </w:p>
    <w:p w:rsidR="00B476D7" w:rsidRPr="00EE0576" w:rsidRDefault="00B476D7" w:rsidP="00B476D7">
      <w:pPr>
        <w:spacing w:line="380" w:lineRule="exact"/>
        <w:ind w:firstLineChars="200" w:firstLine="442"/>
        <w:rPr>
          <w:b/>
          <w:sz w:val="22"/>
        </w:rPr>
      </w:pPr>
      <w:r w:rsidRPr="00EE0576">
        <w:rPr>
          <w:rFonts w:hint="eastAsia"/>
          <w:b/>
          <w:sz w:val="22"/>
        </w:rPr>
        <w:t>二、证券活动和证券管理原则</w:t>
      </w:r>
    </w:p>
    <w:p w:rsidR="00B476D7" w:rsidRDefault="00B476D7" w:rsidP="00B476D7">
      <w:pPr>
        <w:spacing w:line="380" w:lineRule="exact"/>
        <w:ind w:firstLineChars="200" w:firstLine="440"/>
        <w:rPr>
          <w:sz w:val="22"/>
        </w:rPr>
      </w:pPr>
    </w:p>
    <w:p w:rsidR="00B476D7" w:rsidRDefault="00B476D7" w:rsidP="00B476D7">
      <w:pPr>
        <w:spacing w:line="380" w:lineRule="exact"/>
        <w:ind w:firstLineChars="200" w:firstLine="440"/>
        <w:rPr>
          <w:sz w:val="22"/>
        </w:rPr>
      </w:pPr>
      <w:r w:rsidRPr="00EE0576">
        <w:rPr>
          <w:rFonts w:hint="eastAsia"/>
          <w:sz w:val="22"/>
        </w:rPr>
        <w:t>(</w:t>
      </w:r>
      <w:proofErr w:type="gramStart"/>
      <w:r w:rsidRPr="00EE0576">
        <w:rPr>
          <w:rFonts w:hint="eastAsia"/>
          <w:sz w:val="22"/>
        </w:rPr>
        <w:t>一</w:t>
      </w:r>
      <w:proofErr w:type="gramEnd"/>
      <w:r w:rsidRPr="00EE0576">
        <w:rPr>
          <w:rFonts w:hint="eastAsia"/>
          <w:sz w:val="22"/>
        </w:rPr>
        <w:t>)</w:t>
      </w:r>
      <w:r w:rsidRPr="00EE0576">
        <w:rPr>
          <w:rFonts w:hint="eastAsia"/>
          <w:sz w:val="22"/>
        </w:rPr>
        <w:t>公开、公平、公正原则</w:t>
      </w:r>
      <w:r>
        <w:rPr>
          <w:rFonts w:hint="eastAsia"/>
          <w:sz w:val="22"/>
        </w:rPr>
        <w:t>；</w:t>
      </w:r>
    </w:p>
    <w:p w:rsidR="00B476D7" w:rsidRDefault="00B476D7" w:rsidP="00B476D7">
      <w:pPr>
        <w:spacing w:line="380" w:lineRule="exact"/>
        <w:ind w:firstLineChars="200" w:firstLine="440"/>
        <w:rPr>
          <w:sz w:val="22"/>
        </w:rPr>
      </w:pPr>
      <w:r w:rsidRPr="00EE0576">
        <w:rPr>
          <w:rFonts w:hint="eastAsia"/>
          <w:sz w:val="22"/>
        </w:rPr>
        <w:t>(</w:t>
      </w:r>
      <w:r w:rsidRPr="00EE0576">
        <w:rPr>
          <w:rFonts w:hint="eastAsia"/>
          <w:sz w:val="22"/>
        </w:rPr>
        <w:t>二</w:t>
      </w:r>
      <w:r w:rsidRPr="00EE0576">
        <w:rPr>
          <w:rFonts w:hint="eastAsia"/>
          <w:sz w:val="22"/>
        </w:rPr>
        <w:t>)</w:t>
      </w:r>
      <w:r w:rsidRPr="00EE0576">
        <w:rPr>
          <w:rFonts w:hint="eastAsia"/>
          <w:sz w:val="22"/>
        </w:rPr>
        <w:t>自愿、有偿、诚实信用原则</w:t>
      </w:r>
      <w:r>
        <w:rPr>
          <w:rFonts w:hint="eastAsia"/>
          <w:sz w:val="22"/>
        </w:rPr>
        <w:t>；</w:t>
      </w:r>
    </w:p>
    <w:p w:rsidR="00B476D7" w:rsidRDefault="00B476D7" w:rsidP="00B476D7">
      <w:pPr>
        <w:spacing w:line="380" w:lineRule="exact"/>
        <w:ind w:firstLineChars="200" w:firstLine="440"/>
        <w:rPr>
          <w:sz w:val="22"/>
        </w:rPr>
      </w:pPr>
      <w:r w:rsidRPr="00EE0576">
        <w:rPr>
          <w:rFonts w:hint="eastAsia"/>
          <w:sz w:val="22"/>
        </w:rPr>
        <w:t>(</w:t>
      </w:r>
      <w:r w:rsidRPr="00EE0576">
        <w:rPr>
          <w:rFonts w:hint="eastAsia"/>
          <w:sz w:val="22"/>
        </w:rPr>
        <w:t>三</w:t>
      </w:r>
      <w:r w:rsidRPr="00EE0576">
        <w:rPr>
          <w:rFonts w:hint="eastAsia"/>
          <w:sz w:val="22"/>
        </w:rPr>
        <w:t>)</w:t>
      </w:r>
      <w:r w:rsidRPr="00EE0576">
        <w:rPr>
          <w:rFonts w:hint="eastAsia"/>
          <w:sz w:val="22"/>
        </w:rPr>
        <w:t>守法原则</w:t>
      </w:r>
      <w:r>
        <w:rPr>
          <w:rFonts w:hint="eastAsia"/>
          <w:sz w:val="22"/>
        </w:rPr>
        <w:t>；</w:t>
      </w:r>
    </w:p>
    <w:p w:rsidR="00B476D7" w:rsidRDefault="00B476D7" w:rsidP="00B476D7">
      <w:pPr>
        <w:spacing w:line="380" w:lineRule="exact"/>
        <w:ind w:firstLineChars="200" w:firstLine="440"/>
        <w:rPr>
          <w:sz w:val="22"/>
        </w:rPr>
      </w:pPr>
      <w:r>
        <w:rPr>
          <w:rFonts w:hint="eastAsia"/>
          <w:sz w:val="22"/>
        </w:rPr>
        <w:t>（四）证券业与其他靖</w:t>
      </w:r>
      <w:proofErr w:type="gramStart"/>
      <w:r>
        <w:rPr>
          <w:rFonts w:hint="eastAsia"/>
          <w:sz w:val="22"/>
        </w:rPr>
        <w:t>戎爷分</w:t>
      </w:r>
      <w:proofErr w:type="gramEnd"/>
      <w:r>
        <w:rPr>
          <w:rFonts w:hint="eastAsia"/>
          <w:sz w:val="22"/>
        </w:rPr>
        <w:t>业经营管理为主，混业经营另作规定原则；</w:t>
      </w:r>
    </w:p>
    <w:p w:rsidR="00B476D7" w:rsidRDefault="00B476D7" w:rsidP="00B476D7">
      <w:pPr>
        <w:spacing w:line="380" w:lineRule="exact"/>
        <w:ind w:firstLineChars="200" w:firstLine="440"/>
        <w:rPr>
          <w:sz w:val="22"/>
        </w:rPr>
      </w:pPr>
      <w:r>
        <w:rPr>
          <w:rFonts w:hint="eastAsia"/>
          <w:sz w:val="22"/>
        </w:rPr>
        <w:t>（五）政府统一监管与行业自律原则；</w:t>
      </w:r>
    </w:p>
    <w:p w:rsidR="00B476D7" w:rsidRDefault="00B476D7" w:rsidP="00B476D7">
      <w:pPr>
        <w:spacing w:line="380" w:lineRule="exact"/>
        <w:ind w:firstLineChars="200" w:firstLine="440"/>
        <w:rPr>
          <w:sz w:val="22"/>
        </w:rPr>
      </w:pPr>
      <w:r>
        <w:rPr>
          <w:rFonts w:hint="eastAsia"/>
          <w:sz w:val="22"/>
        </w:rPr>
        <w:t>（六）国家审计监督原则</w:t>
      </w:r>
    </w:p>
    <w:p w:rsidR="00B476D7" w:rsidRDefault="00B476D7" w:rsidP="00B476D7">
      <w:pPr>
        <w:spacing w:line="380" w:lineRule="exact"/>
        <w:ind w:firstLineChars="200" w:firstLine="440"/>
        <w:rPr>
          <w:sz w:val="22"/>
        </w:rPr>
      </w:pPr>
    </w:p>
    <w:p w:rsidR="00B476D7" w:rsidRPr="000E132E" w:rsidRDefault="00B476D7" w:rsidP="00B476D7">
      <w:pPr>
        <w:spacing w:line="380" w:lineRule="exact"/>
        <w:ind w:firstLineChars="200" w:firstLine="482"/>
        <w:jc w:val="center"/>
        <w:rPr>
          <w:b/>
          <w:sz w:val="24"/>
        </w:rPr>
      </w:pPr>
      <w:r w:rsidRPr="000E132E">
        <w:rPr>
          <w:rFonts w:hint="eastAsia"/>
          <w:b/>
          <w:sz w:val="24"/>
        </w:rPr>
        <w:t>第二节</w:t>
      </w:r>
      <w:r w:rsidRPr="000E132E">
        <w:rPr>
          <w:rFonts w:hint="eastAsia"/>
          <w:b/>
          <w:sz w:val="24"/>
        </w:rPr>
        <w:t xml:space="preserve">  </w:t>
      </w:r>
      <w:r w:rsidRPr="000E132E">
        <w:rPr>
          <w:rFonts w:hint="eastAsia"/>
          <w:b/>
          <w:sz w:val="24"/>
        </w:rPr>
        <w:t>证券的发行</w:t>
      </w:r>
    </w:p>
    <w:p w:rsidR="00B476D7" w:rsidRDefault="00B476D7" w:rsidP="00B476D7">
      <w:pPr>
        <w:spacing w:line="380" w:lineRule="exact"/>
        <w:ind w:firstLineChars="200" w:firstLine="440"/>
        <w:rPr>
          <w:sz w:val="22"/>
        </w:rPr>
      </w:pPr>
    </w:p>
    <w:p w:rsidR="00B476D7" w:rsidRPr="000E132E" w:rsidRDefault="00B476D7" w:rsidP="00B476D7">
      <w:pPr>
        <w:spacing w:line="380" w:lineRule="exact"/>
        <w:ind w:firstLineChars="200" w:firstLine="442"/>
        <w:rPr>
          <w:b/>
          <w:sz w:val="22"/>
        </w:rPr>
      </w:pPr>
      <w:r w:rsidRPr="000E132E">
        <w:rPr>
          <w:rFonts w:hint="eastAsia"/>
          <w:b/>
          <w:sz w:val="22"/>
        </w:rPr>
        <w:t>一、证券发行的一般规定</w:t>
      </w:r>
    </w:p>
    <w:p w:rsidR="00B476D7" w:rsidRPr="000E132E" w:rsidRDefault="00B476D7" w:rsidP="00B476D7">
      <w:pPr>
        <w:spacing w:line="380" w:lineRule="exact"/>
        <w:ind w:firstLineChars="200" w:firstLine="440"/>
        <w:rPr>
          <w:sz w:val="22"/>
        </w:rPr>
      </w:pPr>
    </w:p>
    <w:p w:rsidR="00B476D7" w:rsidRPr="000E132E" w:rsidRDefault="00B476D7" w:rsidP="00B476D7">
      <w:pPr>
        <w:spacing w:line="380" w:lineRule="exact"/>
        <w:ind w:firstLineChars="200" w:firstLine="440"/>
        <w:rPr>
          <w:sz w:val="22"/>
        </w:rPr>
      </w:pPr>
      <w:r w:rsidRPr="000E132E">
        <w:rPr>
          <w:rFonts w:hint="eastAsia"/>
          <w:sz w:val="22"/>
        </w:rPr>
        <w:t>《证券法》第</w:t>
      </w:r>
      <w:r w:rsidRPr="000E132E">
        <w:rPr>
          <w:rFonts w:hint="eastAsia"/>
          <w:sz w:val="22"/>
        </w:rPr>
        <w:t>10</w:t>
      </w:r>
      <w:r w:rsidRPr="000E132E">
        <w:rPr>
          <w:rFonts w:hint="eastAsia"/>
          <w:sz w:val="22"/>
        </w:rPr>
        <w:t>条规定</w:t>
      </w:r>
      <w:r w:rsidRPr="000E132E">
        <w:rPr>
          <w:rFonts w:hint="eastAsia"/>
          <w:sz w:val="22"/>
        </w:rPr>
        <w:t>:</w:t>
      </w:r>
      <w:r w:rsidRPr="000E132E">
        <w:rPr>
          <w:rFonts w:hint="eastAsia"/>
          <w:sz w:val="22"/>
        </w:rPr>
        <w:t>“公开发行证券，必须符合法律、行政法规规定的条件，并依法报经国务院证券监督管理机构或者国务院授权的部门核准</w:t>
      </w:r>
      <w:r w:rsidRPr="000E132E">
        <w:rPr>
          <w:rFonts w:hint="eastAsia"/>
          <w:sz w:val="22"/>
        </w:rPr>
        <w:t>;</w:t>
      </w:r>
      <w:r w:rsidRPr="000E132E">
        <w:rPr>
          <w:rFonts w:hint="eastAsia"/>
          <w:sz w:val="22"/>
        </w:rPr>
        <w:t>未经依法核准，任何单位和个人不得公开发行证券。有下列情形之一的，为公开发行</w:t>
      </w:r>
      <w:r w:rsidRPr="000E132E">
        <w:rPr>
          <w:rFonts w:hint="eastAsia"/>
          <w:sz w:val="22"/>
        </w:rPr>
        <w:t>:</w:t>
      </w:r>
    </w:p>
    <w:p w:rsidR="00B476D7" w:rsidRPr="000E132E" w:rsidRDefault="00B476D7" w:rsidP="00B476D7">
      <w:pPr>
        <w:spacing w:line="380" w:lineRule="exact"/>
        <w:ind w:firstLineChars="200" w:firstLine="440"/>
        <w:rPr>
          <w:sz w:val="22"/>
        </w:rPr>
      </w:pPr>
      <w:r w:rsidRPr="000E132E">
        <w:rPr>
          <w:rFonts w:hint="eastAsia"/>
          <w:sz w:val="22"/>
        </w:rPr>
        <w:t>(1)</w:t>
      </w:r>
      <w:r w:rsidRPr="000E132E">
        <w:rPr>
          <w:rFonts w:hint="eastAsia"/>
          <w:sz w:val="22"/>
        </w:rPr>
        <w:t>向不特定对象发行证券的</w:t>
      </w:r>
      <w:r w:rsidRPr="000E132E">
        <w:rPr>
          <w:rFonts w:hint="eastAsia"/>
          <w:sz w:val="22"/>
        </w:rPr>
        <w:t>;</w:t>
      </w:r>
    </w:p>
    <w:p w:rsidR="00B476D7" w:rsidRPr="000E132E" w:rsidRDefault="00B476D7" w:rsidP="00B476D7">
      <w:pPr>
        <w:spacing w:line="380" w:lineRule="exact"/>
        <w:ind w:firstLineChars="200" w:firstLine="440"/>
        <w:rPr>
          <w:sz w:val="22"/>
        </w:rPr>
      </w:pPr>
      <w:r w:rsidRPr="000E132E">
        <w:rPr>
          <w:rFonts w:hint="eastAsia"/>
          <w:sz w:val="22"/>
        </w:rPr>
        <w:t xml:space="preserve"> (2)</w:t>
      </w:r>
      <w:r w:rsidRPr="000E132E">
        <w:rPr>
          <w:rFonts w:hint="eastAsia"/>
          <w:sz w:val="22"/>
        </w:rPr>
        <w:t>向特定对象发行证券累计超过二百人的</w:t>
      </w:r>
      <w:r w:rsidRPr="000E132E">
        <w:rPr>
          <w:rFonts w:hint="eastAsia"/>
          <w:sz w:val="22"/>
        </w:rPr>
        <w:t>;</w:t>
      </w:r>
    </w:p>
    <w:p w:rsidR="00B476D7" w:rsidRPr="000E132E" w:rsidRDefault="00B476D7" w:rsidP="00B476D7">
      <w:pPr>
        <w:spacing w:line="380" w:lineRule="exact"/>
        <w:ind w:firstLineChars="200" w:firstLine="440"/>
        <w:rPr>
          <w:sz w:val="22"/>
        </w:rPr>
      </w:pPr>
      <w:r w:rsidRPr="000E132E">
        <w:rPr>
          <w:rFonts w:hint="eastAsia"/>
          <w:sz w:val="22"/>
        </w:rPr>
        <w:t xml:space="preserve"> (3)</w:t>
      </w:r>
      <w:r w:rsidRPr="000E132E">
        <w:rPr>
          <w:rFonts w:hint="eastAsia"/>
          <w:sz w:val="22"/>
        </w:rPr>
        <w:t>法律、行政法规规定的其他发行行为</w:t>
      </w:r>
      <w:r w:rsidRPr="000E132E">
        <w:rPr>
          <w:rFonts w:hint="eastAsia"/>
          <w:sz w:val="22"/>
        </w:rPr>
        <w:t>;</w:t>
      </w:r>
    </w:p>
    <w:p w:rsidR="00B476D7" w:rsidRPr="000E132E" w:rsidRDefault="00B476D7" w:rsidP="00B476D7">
      <w:pPr>
        <w:spacing w:line="380" w:lineRule="exact"/>
        <w:ind w:firstLineChars="200" w:firstLine="440"/>
        <w:rPr>
          <w:sz w:val="22"/>
        </w:rPr>
      </w:pPr>
      <w:r w:rsidRPr="000E132E">
        <w:rPr>
          <w:rFonts w:hint="eastAsia"/>
          <w:sz w:val="22"/>
        </w:rPr>
        <w:t>非公开发行证券，不得采用广告、公开劝诱和变相公开方式。”</w:t>
      </w:r>
    </w:p>
    <w:p w:rsidR="00B476D7" w:rsidRPr="000E132E" w:rsidRDefault="00B476D7" w:rsidP="00B476D7">
      <w:pPr>
        <w:spacing w:line="380" w:lineRule="exact"/>
        <w:ind w:firstLineChars="200" w:firstLine="440"/>
        <w:rPr>
          <w:sz w:val="22"/>
        </w:rPr>
      </w:pPr>
      <w:r w:rsidRPr="000E132E">
        <w:rPr>
          <w:rFonts w:hint="eastAsia"/>
          <w:sz w:val="22"/>
        </w:rPr>
        <w:t>《证券法》第</w:t>
      </w:r>
      <w:r w:rsidRPr="000E132E">
        <w:rPr>
          <w:rFonts w:hint="eastAsia"/>
          <w:sz w:val="22"/>
        </w:rPr>
        <w:t xml:space="preserve"> 11</w:t>
      </w:r>
      <w:r w:rsidRPr="000E132E">
        <w:rPr>
          <w:rFonts w:hint="eastAsia"/>
          <w:sz w:val="22"/>
        </w:rPr>
        <w:t>条规定</w:t>
      </w:r>
      <w:r w:rsidRPr="000E132E">
        <w:rPr>
          <w:rFonts w:hint="eastAsia"/>
          <w:sz w:val="22"/>
        </w:rPr>
        <w:t>:</w:t>
      </w:r>
      <w:r w:rsidRPr="000E132E">
        <w:rPr>
          <w:rFonts w:hint="eastAsia"/>
          <w:sz w:val="22"/>
        </w:rPr>
        <w:t>“发行人申请公开发行股票、可转换为股票的公司债券，依法采取承销方式的，或者公开发行法律、行政法规规定实行保荐制度的其他证券的，应当聘请具有保荐资格的机构担任保荐人。保荐人应当遵守业务规则和行业规范，诚实守信，勤勉尽责，对发行人的申请文件和信息披露资料进行审慎核查，督导发行人规范运作。”</w:t>
      </w:r>
    </w:p>
    <w:p w:rsidR="00B476D7" w:rsidRPr="000E132E" w:rsidRDefault="00B476D7" w:rsidP="00B476D7">
      <w:pPr>
        <w:spacing w:line="380" w:lineRule="exact"/>
        <w:ind w:firstLineChars="200" w:firstLine="442"/>
        <w:rPr>
          <w:b/>
          <w:sz w:val="22"/>
        </w:rPr>
      </w:pPr>
      <w:r w:rsidRPr="000E132E">
        <w:rPr>
          <w:rFonts w:hint="eastAsia"/>
          <w:b/>
          <w:sz w:val="22"/>
        </w:rPr>
        <w:t>二、股票的发行</w:t>
      </w:r>
    </w:p>
    <w:p w:rsidR="00B476D7" w:rsidRDefault="00B476D7" w:rsidP="00B476D7">
      <w:pPr>
        <w:spacing w:line="380" w:lineRule="exact"/>
        <w:ind w:firstLineChars="200" w:firstLine="440"/>
        <w:rPr>
          <w:sz w:val="22"/>
        </w:rPr>
      </w:pPr>
    </w:p>
    <w:p w:rsidR="00B476D7" w:rsidRDefault="00B476D7" w:rsidP="00B476D7">
      <w:pPr>
        <w:spacing w:line="380" w:lineRule="exact"/>
        <w:ind w:firstLineChars="200" w:firstLine="440"/>
        <w:rPr>
          <w:sz w:val="22"/>
        </w:rPr>
      </w:pPr>
      <w:r>
        <w:rPr>
          <w:rFonts w:hint="eastAsia"/>
          <w:sz w:val="22"/>
        </w:rPr>
        <w:t>（一）股票的概念和种类</w:t>
      </w:r>
    </w:p>
    <w:p w:rsidR="00B476D7" w:rsidRDefault="00B476D7" w:rsidP="00B476D7">
      <w:pPr>
        <w:spacing w:line="380" w:lineRule="exact"/>
        <w:ind w:firstLineChars="200" w:firstLine="440"/>
        <w:rPr>
          <w:sz w:val="22"/>
        </w:rPr>
      </w:pPr>
      <w:r>
        <w:rPr>
          <w:rFonts w:hint="eastAsia"/>
          <w:sz w:val="22"/>
        </w:rPr>
        <w:t>股票是股份有限公司签发的证明股东所持股份的凭证。具有如下种类：</w:t>
      </w:r>
    </w:p>
    <w:p w:rsidR="00B476D7" w:rsidRPr="000E132E" w:rsidRDefault="00B476D7" w:rsidP="00B476D7">
      <w:pPr>
        <w:spacing w:line="380" w:lineRule="exact"/>
        <w:ind w:firstLineChars="200" w:firstLine="440"/>
        <w:rPr>
          <w:sz w:val="22"/>
        </w:rPr>
      </w:pPr>
      <w:r w:rsidRPr="000E132E">
        <w:rPr>
          <w:rFonts w:hint="eastAsia"/>
          <w:sz w:val="22"/>
        </w:rPr>
        <w:t>(1</w:t>
      </w:r>
      <w:r>
        <w:rPr>
          <w:rFonts w:hint="eastAsia"/>
          <w:sz w:val="22"/>
        </w:rPr>
        <w:t>)</w:t>
      </w:r>
      <w:r w:rsidRPr="000E132E">
        <w:rPr>
          <w:rFonts w:hint="eastAsia"/>
          <w:sz w:val="22"/>
        </w:rPr>
        <w:t>按股东的权利、义务不同划分，股份可分为普通股和优先股。</w:t>
      </w:r>
    </w:p>
    <w:p w:rsidR="00B476D7" w:rsidRDefault="00B476D7" w:rsidP="00B476D7">
      <w:pPr>
        <w:spacing w:line="380" w:lineRule="exact"/>
        <w:ind w:firstLineChars="200" w:firstLine="440"/>
        <w:rPr>
          <w:sz w:val="22"/>
        </w:rPr>
      </w:pPr>
      <w:r w:rsidRPr="000E132E">
        <w:rPr>
          <w:rFonts w:hint="eastAsia"/>
          <w:sz w:val="22"/>
        </w:rPr>
        <w:t>(2)</w:t>
      </w:r>
      <w:r w:rsidRPr="000E132E">
        <w:rPr>
          <w:rFonts w:hint="eastAsia"/>
          <w:sz w:val="22"/>
        </w:rPr>
        <w:t>按投资主体的性质不同划分，股份分为国有股、社会公众股。</w:t>
      </w:r>
    </w:p>
    <w:p w:rsidR="00B476D7" w:rsidRDefault="00B476D7" w:rsidP="00B476D7">
      <w:pPr>
        <w:spacing w:line="380" w:lineRule="exact"/>
        <w:ind w:firstLineChars="200" w:firstLine="440"/>
        <w:rPr>
          <w:sz w:val="22"/>
        </w:rPr>
      </w:pPr>
      <w:r w:rsidRPr="000E132E">
        <w:rPr>
          <w:rFonts w:hint="eastAsia"/>
          <w:sz w:val="22"/>
        </w:rPr>
        <w:lastRenderedPageBreak/>
        <w:t>(3)</w:t>
      </w:r>
      <w:r w:rsidRPr="000E132E">
        <w:rPr>
          <w:rFonts w:hint="eastAsia"/>
          <w:sz w:val="22"/>
        </w:rPr>
        <w:t>按投资者是以人民币认购和买卖股票还是以外币认购和买卖股票划分，股份可分为内资股和外资股。</w:t>
      </w:r>
    </w:p>
    <w:p w:rsidR="00B476D7" w:rsidRDefault="00B476D7" w:rsidP="00B476D7">
      <w:pPr>
        <w:spacing w:line="380" w:lineRule="exact"/>
        <w:ind w:firstLineChars="200" w:firstLine="440"/>
        <w:rPr>
          <w:sz w:val="22"/>
        </w:rPr>
      </w:pPr>
      <w:r>
        <w:rPr>
          <w:rFonts w:hint="eastAsia"/>
          <w:sz w:val="22"/>
        </w:rPr>
        <w:t>（二）发行股票的条件及报送文件</w:t>
      </w:r>
    </w:p>
    <w:p w:rsidR="00B476D7" w:rsidRDefault="00B476D7" w:rsidP="00B476D7">
      <w:pPr>
        <w:spacing w:line="380" w:lineRule="exact"/>
        <w:ind w:firstLineChars="200" w:firstLine="440"/>
        <w:rPr>
          <w:sz w:val="22"/>
        </w:rPr>
      </w:pPr>
      <w:r>
        <w:rPr>
          <w:rFonts w:hint="eastAsia"/>
          <w:sz w:val="22"/>
        </w:rPr>
        <w:t>发行股票的条件：</w:t>
      </w:r>
    </w:p>
    <w:p w:rsidR="00B476D7" w:rsidRPr="000E132E" w:rsidRDefault="00B476D7" w:rsidP="00B476D7">
      <w:pPr>
        <w:spacing w:line="380" w:lineRule="exact"/>
        <w:ind w:firstLineChars="200" w:firstLine="440"/>
        <w:rPr>
          <w:sz w:val="22"/>
        </w:rPr>
      </w:pPr>
      <w:r w:rsidRPr="000E132E">
        <w:rPr>
          <w:rFonts w:hint="eastAsia"/>
          <w:sz w:val="22"/>
        </w:rPr>
        <w:t>根据《证券法》规定，设立股份有限公司公开发行股票，即首次申请公开发行股票，应当符合《公司法》第</w:t>
      </w:r>
      <w:r w:rsidRPr="000E132E">
        <w:rPr>
          <w:rFonts w:hint="eastAsia"/>
          <w:sz w:val="22"/>
        </w:rPr>
        <w:t>77</w:t>
      </w:r>
      <w:r w:rsidRPr="000E132E">
        <w:rPr>
          <w:rFonts w:hint="eastAsia"/>
          <w:sz w:val="22"/>
        </w:rPr>
        <w:t>条规定的条件和经国务院批准的国务院证券监督管理机构规定的其他条件，并向国务院证券监督管理机构报送募股申请和下列文件</w:t>
      </w:r>
      <w:r w:rsidRPr="000E132E">
        <w:rPr>
          <w:rFonts w:hint="eastAsia"/>
          <w:sz w:val="22"/>
        </w:rPr>
        <w:t>:</w:t>
      </w:r>
      <w:r w:rsidRPr="000E132E">
        <w:rPr>
          <w:rFonts w:hint="eastAsia"/>
          <w:sz w:val="22"/>
        </w:rPr>
        <w:t>公司章程</w:t>
      </w:r>
      <w:r w:rsidRPr="000E132E">
        <w:rPr>
          <w:rFonts w:hint="eastAsia"/>
          <w:sz w:val="22"/>
        </w:rPr>
        <w:t>;</w:t>
      </w:r>
      <w:r w:rsidRPr="000E132E">
        <w:rPr>
          <w:rFonts w:hint="eastAsia"/>
          <w:sz w:val="22"/>
        </w:rPr>
        <w:t>发起人协议</w:t>
      </w:r>
      <w:r w:rsidRPr="000E132E">
        <w:rPr>
          <w:rFonts w:hint="eastAsia"/>
          <w:sz w:val="22"/>
        </w:rPr>
        <w:t>;</w:t>
      </w:r>
      <w:r w:rsidRPr="000E132E">
        <w:rPr>
          <w:rFonts w:hint="eastAsia"/>
          <w:sz w:val="22"/>
        </w:rPr>
        <w:t>发起人姓名或者名称，发起人认购的股份数、出资种类及验资证明</w:t>
      </w:r>
      <w:r w:rsidRPr="000E132E">
        <w:rPr>
          <w:rFonts w:hint="eastAsia"/>
          <w:sz w:val="22"/>
        </w:rPr>
        <w:t>;</w:t>
      </w:r>
      <w:r w:rsidRPr="000E132E">
        <w:rPr>
          <w:rFonts w:hint="eastAsia"/>
          <w:sz w:val="22"/>
        </w:rPr>
        <w:t>招股说明书</w:t>
      </w:r>
      <w:r w:rsidRPr="000E132E">
        <w:rPr>
          <w:rFonts w:hint="eastAsia"/>
          <w:sz w:val="22"/>
        </w:rPr>
        <w:t>;</w:t>
      </w:r>
      <w:r w:rsidRPr="000E132E">
        <w:rPr>
          <w:rFonts w:hint="eastAsia"/>
          <w:sz w:val="22"/>
        </w:rPr>
        <w:t>代收股款银行的名称及地址</w:t>
      </w:r>
      <w:r w:rsidRPr="000E132E">
        <w:rPr>
          <w:rFonts w:hint="eastAsia"/>
          <w:sz w:val="22"/>
        </w:rPr>
        <w:t>;</w:t>
      </w:r>
      <w:r w:rsidRPr="000E132E">
        <w:rPr>
          <w:rFonts w:hint="eastAsia"/>
          <w:sz w:val="22"/>
        </w:rPr>
        <w:t>承销机构名称及有关协议。</w:t>
      </w:r>
    </w:p>
    <w:p w:rsidR="00B476D7" w:rsidRDefault="00B476D7" w:rsidP="00B476D7">
      <w:pPr>
        <w:spacing w:line="380" w:lineRule="exact"/>
        <w:ind w:firstLineChars="200" w:firstLine="440"/>
        <w:rPr>
          <w:sz w:val="22"/>
        </w:rPr>
      </w:pPr>
      <w:r>
        <w:rPr>
          <w:rFonts w:hint="eastAsia"/>
          <w:sz w:val="22"/>
        </w:rPr>
        <w:t>报送文件：</w:t>
      </w:r>
    </w:p>
    <w:p w:rsidR="00B476D7" w:rsidRDefault="00B476D7" w:rsidP="00B476D7">
      <w:pPr>
        <w:spacing w:line="380" w:lineRule="exact"/>
        <w:ind w:firstLineChars="200" w:firstLine="440"/>
        <w:rPr>
          <w:sz w:val="22"/>
        </w:rPr>
      </w:pPr>
      <w:r w:rsidRPr="000E132E">
        <w:rPr>
          <w:rFonts w:hint="eastAsia"/>
          <w:sz w:val="22"/>
        </w:rPr>
        <w:t>公司营业执照</w:t>
      </w:r>
      <w:r w:rsidRPr="000E132E">
        <w:rPr>
          <w:rFonts w:hint="eastAsia"/>
          <w:sz w:val="22"/>
        </w:rPr>
        <w:t>;</w:t>
      </w:r>
      <w:r w:rsidRPr="000E132E">
        <w:rPr>
          <w:rFonts w:hint="eastAsia"/>
          <w:sz w:val="22"/>
        </w:rPr>
        <w:t>公司章程</w:t>
      </w:r>
      <w:r w:rsidRPr="000E132E">
        <w:rPr>
          <w:rFonts w:hint="eastAsia"/>
          <w:sz w:val="22"/>
        </w:rPr>
        <w:t>;</w:t>
      </w:r>
      <w:r w:rsidRPr="000E132E">
        <w:rPr>
          <w:rFonts w:hint="eastAsia"/>
          <w:sz w:val="22"/>
        </w:rPr>
        <w:t>股东大会决议</w:t>
      </w:r>
      <w:r w:rsidRPr="000E132E">
        <w:rPr>
          <w:rFonts w:hint="eastAsia"/>
          <w:sz w:val="22"/>
        </w:rPr>
        <w:t>;</w:t>
      </w:r>
      <w:r w:rsidRPr="000E132E">
        <w:rPr>
          <w:rFonts w:hint="eastAsia"/>
          <w:sz w:val="22"/>
        </w:rPr>
        <w:t>招股说明书</w:t>
      </w:r>
      <w:r w:rsidRPr="000E132E">
        <w:rPr>
          <w:rFonts w:hint="eastAsia"/>
          <w:sz w:val="22"/>
        </w:rPr>
        <w:t>;</w:t>
      </w:r>
      <w:r w:rsidRPr="000E132E">
        <w:rPr>
          <w:rFonts w:hint="eastAsia"/>
          <w:sz w:val="22"/>
        </w:rPr>
        <w:t>财务会计报告</w:t>
      </w:r>
      <w:r w:rsidRPr="000E132E">
        <w:rPr>
          <w:rFonts w:hint="eastAsia"/>
          <w:sz w:val="22"/>
        </w:rPr>
        <w:t>;</w:t>
      </w:r>
      <w:r w:rsidRPr="000E132E">
        <w:rPr>
          <w:rFonts w:hint="eastAsia"/>
          <w:sz w:val="22"/>
        </w:rPr>
        <w:t>代收股款银行的名称及地址</w:t>
      </w:r>
      <w:r w:rsidRPr="000E132E">
        <w:rPr>
          <w:rFonts w:hint="eastAsia"/>
          <w:sz w:val="22"/>
        </w:rPr>
        <w:t>;</w:t>
      </w:r>
      <w:r w:rsidRPr="000E132E">
        <w:rPr>
          <w:rFonts w:hint="eastAsia"/>
          <w:sz w:val="22"/>
        </w:rPr>
        <w:t>承销机构名称及有关的协议。</w:t>
      </w:r>
    </w:p>
    <w:p w:rsidR="00B476D7" w:rsidRDefault="00B476D7" w:rsidP="00B476D7">
      <w:pPr>
        <w:spacing w:line="380" w:lineRule="exact"/>
        <w:ind w:firstLineChars="200" w:firstLine="440"/>
        <w:rPr>
          <w:sz w:val="22"/>
        </w:rPr>
      </w:pPr>
    </w:p>
    <w:p w:rsidR="00B476D7" w:rsidRPr="000E132E" w:rsidRDefault="00B476D7" w:rsidP="00B476D7">
      <w:pPr>
        <w:spacing w:line="380" w:lineRule="exact"/>
        <w:ind w:firstLineChars="200" w:firstLine="442"/>
        <w:rPr>
          <w:b/>
          <w:sz w:val="22"/>
        </w:rPr>
      </w:pPr>
      <w:r w:rsidRPr="000E132E">
        <w:rPr>
          <w:rFonts w:hint="eastAsia"/>
          <w:b/>
          <w:sz w:val="22"/>
        </w:rPr>
        <w:t>三、债权的发行</w:t>
      </w:r>
    </w:p>
    <w:p w:rsidR="00B476D7" w:rsidRDefault="00B476D7" w:rsidP="00B476D7">
      <w:pPr>
        <w:spacing w:line="380" w:lineRule="exact"/>
        <w:ind w:firstLineChars="200" w:firstLine="440"/>
        <w:rPr>
          <w:sz w:val="22"/>
        </w:rPr>
      </w:pPr>
    </w:p>
    <w:p w:rsidR="00B476D7" w:rsidRDefault="00B476D7" w:rsidP="00B476D7">
      <w:pPr>
        <w:spacing w:line="380" w:lineRule="exact"/>
        <w:ind w:firstLineChars="200" w:firstLine="440"/>
        <w:rPr>
          <w:sz w:val="22"/>
        </w:rPr>
      </w:pPr>
      <w:r w:rsidRPr="000E132E">
        <w:rPr>
          <w:rFonts w:hint="eastAsia"/>
          <w:sz w:val="22"/>
        </w:rPr>
        <w:t>债券是指企业</w:t>
      </w:r>
      <w:r w:rsidRPr="000E132E">
        <w:rPr>
          <w:rFonts w:hint="eastAsia"/>
          <w:sz w:val="22"/>
        </w:rPr>
        <w:t>(</w:t>
      </w:r>
      <w:r w:rsidRPr="000E132E">
        <w:rPr>
          <w:rFonts w:hint="eastAsia"/>
          <w:sz w:val="22"/>
        </w:rPr>
        <w:t>包括公司</w:t>
      </w:r>
      <w:r w:rsidRPr="000E132E">
        <w:rPr>
          <w:rFonts w:hint="eastAsia"/>
          <w:sz w:val="22"/>
        </w:rPr>
        <w:t>)</w:t>
      </w:r>
      <w:r w:rsidRPr="000E132E">
        <w:rPr>
          <w:rFonts w:hint="eastAsia"/>
          <w:sz w:val="22"/>
        </w:rPr>
        <w:t>或政府向社会公众筹集资金而向出资者出具的债务凭证。</w:t>
      </w:r>
    </w:p>
    <w:p w:rsidR="00B476D7" w:rsidRPr="000E132E" w:rsidRDefault="00B476D7" w:rsidP="00B476D7">
      <w:pPr>
        <w:spacing w:line="380" w:lineRule="exact"/>
        <w:ind w:firstLineChars="200" w:firstLine="440"/>
        <w:rPr>
          <w:sz w:val="22"/>
        </w:rPr>
      </w:pPr>
      <w:r w:rsidRPr="000E132E">
        <w:rPr>
          <w:rFonts w:hint="eastAsia"/>
          <w:sz w:val="22"/>
        </w:rPr>
        <w:t>公开发行公司债券，应当符合下列条件。</w:t>
      </w:r>
    </w:p>
    <w:p w:rsidR="00B476D7" w:rsidRPr="000E132E" w:rsidRDefault="00B476D7" w:rsidP="00B476D7">
      <w:pPr>
        <w:spacing w:line="380" w:lineRule="exact"/>
        <w:ind w:firstLineChars="200" w:firstLine="440"/>
        <w:rPr>
          <w:sz w:val="22"/>
        </w:rPr>
      </w:pPr>
      <w:r w:rsidRPr="000E132E">
        <w:rPr>
          <w:rFonts w:hint="eastAsia"/>
          <w:sz w:val="22"/>
        </w:rPr>
        <w:t xml:space="preserve"> (1)</w:t>
      </w:r>
      <w:r w:rsidRPr="000E132E">
        <w:rPr>
          <w:rFonts w:hint="eastAsia"/>
          <w:sz w:val="22"/>
        </w:rPr>
        <w:t>股份有限公司的净资产不低于人民币</w:t>
      </w:r>
      <w:r>
        <w:rPr>
          <w:rFonts w:hint="eastAsia"/>
          <w:sz w:val="22"/>
        </w:rPr>
        <w:t>3 000</w:t>
      </w:r>
      <w:r w:rsidRPr="000E132E">
        <w:rPr>
          <w:rFonts w:hint="eastAsia"/>
          <w:sz w:val="22"/>
        </w:rPr>
        <w:t>万元，有限责任公司的净资产不低于人民币</w:t>
      </w:r>
      <w:r w:rsidRPr="000E132E">
        <w:rPr>
          <w:rFonts w:hint="eastAsia"/>
          <w:sz w:val="22"/>
        </w:rPr>
        <w:t>6 000</w:t>
      </w:r>
      <w:r w:rsidRPr="000E132E">
        <w:rPr>
          <w:rFonts w:hint="eastAsia"/>
          <w:sz w:val="22"/>
        </w:rPr>
        <w:t>万元。</w:t>
      </w:r>
    </w:p>
    <w:p w:rsidR="00B476D7" w:rsidRPr="000E132E" w:rsidRDefault="00B476D7" w:rsidP="00B476D7">
      <w:pPr>
        <w:spacing w:line="380" w:lineRule="exact"/>
        <w:ind w:firstLineChars="200" w:firstLine="440"/>
        <w:rPr>
          <w:sz w:val="22"/>
        </w:rPr>
      </w:pPr>
      <w:r w:rsidRPr="000E132E">
        <w:rPr>
          <w:rFonts w:hint="eastAsia"/>
          <w:sz w:val="22"/>
        </w:rPr>
        <w:t xml:space="preserve"> (2)</w:t>
      </w:r>
      <w:r w:rsidRPr="000E132E">
        <w:rPr>
          <w:rFonts w:hint="eastAsia"/>
          <w:sz w:val="22"/>
        </w:rPr>
        <w:t>累计债券余额不超过公司净资产的</w:t>
      </w:r>
      <w:r w:rsidRPr="000E132E">
        <w:rPr>
          <w:rFonts w:hint="eastAsia"/>
          <w:sz w:val="22"/>
        </w:rPr>
        <w:t xml:space="preserve">40 % </w:t>
      </w:r>
    </w:p>
    <w:p w:rsidR="00B476D7" w:rsidRPr="000E132E" w:rsidRDefault="00B476D7" w:rsidP="00B476D7">
      <w:pPr>
        <w:spacing w:line="380" w:lineRule="exact"/>
        <w:ind w:firstLineChars="200" w:firstLine="440"/>
        <w:rPr>
          <w:sz w:val="22"/>
        </w:rPr>
      </w:pPr>
      <w:r w:rsidRPr="000E132E">
        <w:rPr>
          <w:rFonts w:hint="eastAsia"/>
          <w:sz w:val="22"/>
        </w:rPr>
        <w:t xml:space="preserve"> (3)</w:t>
      </w:r>
      <w:r w:rsidRPr="000E132E">
        <w:rPr>
          <w:rFonts w:hint="eastAsia"/>
          <w:sz w:val="22"/>
        </w:rPr>
        <w:t>最近</w:t>
      </w:r>
      <w:r w:rsidRPr="000E132E">
        <w:rPr>
          <w:rFonts w:hint="eastAsia"/>
          <w:sz w:val="22"/>
        </w:rPr>
        <w:t>3</w:t>
      </w:r>
      <w:r w:rsidRPr="000E132E">
        <w:rPr>
          <w:rFonts w:hint="eastAsia"/>
          <w:sz w:val="22"/>
        </w:rPr>
        <w:t>年平均可分配利润足以支付公司债券</w:t>
      </w:r>
      <w:r>
        <w:rPr>
          <w:rFonts w:hint="eastAsia"/>
          <w:sz w:val="22"/>
        </w:rPr>
        <w:t>1</w:t>
      </w:r>
      <w:r w:rsidRPr="000E132E">
        <w:rPr>
          <w:rFonts w:hint="eastAsia"/>
          <w:sz w:val="22"/>
        </w:rPr>
        <w:t>年的利息。</w:t>
      </w:r>
    </w:p>
    <w:p w:rsidR="00B476D7" w:rsidRPr="000E132E" w:rsidRDefault="00B476D7" w:rsidP="00B476D7">
      <w:pPr>
        <w:spacing w:line="380" w:lineRule="exact"/>
        <w:ind w:firstLineChars="200" w:firstLine="440"/>
        <w:rPr>
          <w:sz w:val="22"/>
        </w:rPr>
      </w:pPr>
      <w:r w:rsidRPr="000E132E">
        <w:rPr>
          <w:rFonts w:hint="eastAsia"/>
          <w:sz w:val="22"/>
        </w:rPr>
        <w:t xml:space="preserve"> (4)</w:t>
      </w:r>
      <w:r w:rsidRPr="000E132E">
        <w:rPr>
          <w:rFonts w:hint="eastAsia"/>
          <w:sz w:val="22"/>
        </w:rPr>
        <w:t>筹集的资金投向符合国家产业政策。</w:t>
      </w:r>
    </w:p>
    <w:p w:rsidR="00B476D7" w:rsidRPr="000E132E" w:rsidRDefault="00B476D7" w:rsidP="00B476D7">
      <w:pPr>
        <w:spacing w:line="380" w:lineRule="exact"/>
        <w:ind w:firstLineChars="250" w:firstLine="550"/>
        <w:rPr>
          <w:sz w:val="22"/>
        </w:rPr>
      </w:pPr>
      <w:r w:rsidRPr="000E132E">
        <w:rPr>
          <w:rFonts w:hint="eastAsia"/>
          <w:sz w:val="22"/>
        </w:rPr>
        <w:t>(5)</w:t>
      </w:r>
      <w:r w:rsidRPr="000E132E">
        <w:rPr>
          <w:rFonts w:hint="eastAsia"/>
          <w:sz w:val="22"/>
        </w:rPr>
        <w:t>债券的利率不超过国务院限定的利率水平。</w:t>
      </w:r>
    </w:p>
    <w:p w:rsidR="00B476D7" w:rsidRPr="000E132E" w:rsidRDefault="00B476D7" w:rsidP="00B476D7">
      <w:pPr>
        <w:spacing w:line="380" w:lineRule="exact"/>
        <w:ind w:firstLineChars="200" w:firstLine="440"/>
        <w:rPr>
          <w:sz w:val="22"/>
        </w:rPr>
      </w:pPr>
      <w:r w:rsidRPr="000E132E">
        <w:rPr>
          <w:rFonts w:hint="eastAsia"/>
          <w:sz w:val="22"/>
        </w:rPr>
        <w:t xml:space="preserve"> (6)</w:t>
      </w:r>
      <w:r w:rsidRPr="000E132E">
        <w:rPr>
          <w:rFonts w:hint="eastAsia"/>
          <w:sz w:val="22"/>
        </w:rPr>
        <w:t>国务院规定的其他条件。</w:t>
      </w:r>
    </w:p>
    <w:p w:rsidR="00B476D7" w:rsidRDefault="00B476D7" w:rsidP="00B476D7">
      <w:pPr>
        <w:spacing w:line="380" w:lineRule="exact"/>
        <w:ind w:firstLineChars="200" w:firstLine="440"/>
        <w:rPr>
          <w:sz w:val="22"/>
        </w:rPr>
      </w:pPr>
    </w:p>
    <w:p w:rsidR="00B476D7" w:rsidRPr="000E132E" w:rsidRDefault="00B476D7" w:rsidP="00B476D7">
      <w:pPr>
        <w:spacing w:line="380" w:lineRule="exact"/>
        <w:ind w:firstLineChars="200" w:firstLine="442"/>
        <w:rPr>
          <w:b/>
          <w:sz w:val="22"/>
        </w:rPr>
      </w:pPr>
      <w:r w:rsidRPr="000E132E">
        <w:rPr>
          <w:rFonts w:hint="eastAsia"/>
          <w:b/>
          <w:sz w:val="22"/>
        </w:rPr>
        <w:t>四、证券的发行程序</w:t>
      </w:r>
    </w:p>
    <w:p w:rsidR="00B476D7" w:rsidRDefault="00B476D7" w:rsidP="00B476D7">
      <w:pPr>
        <w:spacing w:line="380" w:lineRule="exact"/>
        <w:ind w:firstLineChars="200" w:firstLine="440"/>
        <w:rPr>
          <w:sz w:val="22"/>
        </w:rPr>
      </w:pPr>
    </w:p>
    <w:p w:rsidR="00B476D7" w:rsidRDefault="00B476D7" w:rsidP="00B476D7">
      <w:pPr>
        <w:spacing w:line="380" w:lineRule="exact"/>
        <w:ind w:firstLineChars="200" w:firstLine="440"/>
        <w:rPr>
          <w:sz w:val="22"/>
        </w:rPr>
      </w:pPr>
      <w:r w:rsidRPr="000E132E">
        <w:rPr>
          <w:rFonts w:hint="eastAsia"/>
          <w:sz w:val="22"/>
        </w:rPr>
        <w:t>发行人发行证券应当依照法定程序向国务院证券监督管理机构或者国务院授权的部门报送证券发行申请文件。国务院证券监督管理机构依照法定条件负责核准股票发行申请。证券发行申请经核准后，发行人应当依照法律、行政法规的规定，在证券公开发行前，公告公开发行募集文件，并将该文件置备于指定场所供公众查阅。国务院证券监督管理机构或者国务院授权的部门对已</w:t>
      </w:r>
      <w:proofErr w:type="gramStart"/>
      <w:r w:rsidRPr="000E132E">
        <w:rPr>
          <w:rFonts w:hint="eastAsia"/>
          <w:sz w:val="22"/>
        </w:rPr>
        <w:t>作出</w:t>
      </w:r>
      <w:proofErr w:type="gramEnd"/>
      <w:r w:rsidRPr="000E132E">
        <w:rPr>
          <w:rFonts w:hint="eastAsia"/>
          <w:sz w:val="22"/>
        </w:rPr>
        <w:t>的核准证券发行的决定，发现不符合法定条件或者法定程序，尚未发行证券的，应当予以撤销，停止发行。</w:t>
      </w:r>
    </w:p>
    <w:p w:rsidR="00B476D7" w:rsidRDefault="00B476D7" w:rsidP="00B476D7">
      <w:pPr>
        <w:spacing w:line="380" w:lineRule="exact"/>
        <w:ind w:firstLineChars="200" w:firstLine="440"/>
        <w:rPr>
          <w:sz w:val="22"/>
        </w:rPr>
      </w:pPr>
    </w:p>
    <w:p w:rsidR="00B476D7" w:rsidRPr="000E132E" w:rsidRDefault="00B476D7" w:rsidP="00B476D7">
      <w:pPr>
        <w:spacing w:line="380" w:lineRule="exact"/>
        <w:ind w:firstLineChars="200" w:firstLine="442"/>
        <w:rPr>
          <w:b/>
          <w:sz w:val="22"/>
        </w:rPr>
      </w:pPr>
      <w:r w:rsidRPr="000E132E">
        <w:rPr>
          <w:rFonts w:hint="eastAsia"/>
          <w:b/>
          <w:sz w:val="22"/>
        </w:rPr>
        <w:t>五、证券投资基金的发行</w:t>
      </w:r>
    </w:p>
    <w:p w:rsidR="00B476D7" w:rsidRPr="000E132E" w:rsidRDefault="00B476D7" w:rsidP="00B476D7">
      <w:pPr>
        <w:spacing w:line="380" w:lineRule="exact"/>
        <w:ind w:firstLineChars="200" w:firstLine="440"/>
        <w:rPr>
          <w:sz w:val="22"/>
        </w:rPr>
      </w:pPr>
    </w:p>
    <w:p w:rsidR="00B476D7" w:rsidRDefault="00B476D7" w:rsidP="00B476D7">
      <w:pPr>
        <w:spacing w:line="380" w:lineRule="exact"/>
        <w:ind w:firstLineChars="200" w:firstLine="440"/>
        <w:rPr>
          <w:sz w:val="22"/>
        </w:rPr>
      </w:pPr>
      <w:r>
        <w:rPr>
          <w:rFonts w:hint="eastAsia"/>
          <w:sz w:val="22"/>
        </w:rPr>
        <w:lastRenderedPageBreak/>
        <w:t>（一）证券投资基金的概念和种类</w:t>
      </w:r>
    </w:p>
    <w:p w:rsidR="00B476D7" w:rsidRDefault="00B476D7" w:rsidP="00B476D7">
      <w:pPr>
        <w:spacing w:line="380" w:lineRule="exact"/>
        <w:ind w:firstLineChars="200" w:firstLine="440"/>
        <w:rPr>
          <w:sz w:val="22"/>
        </w:rPr>
      </w:pPr>
      <w:r w:rsidRPr="000E132E">
        <w:rPr>
          <w:rFonts w:hint="eastAsia"/>
          <w:sz w:val="22"/>
        </w:rPr>
        <w:t>证券投资基金是一种利益共享、风险共担的集合证券投资方式，即通过发行基金单位，集中投资者的资金，由基金托管人托管，由基金管理人管理和运用资金，从事股票、债券等金融工具投资的方式。</w:t>
      </w:r>
    </w:p>
    <w:p w:rsidR="00B476D7" w:rsidRDefault="00B476D7" w:rsidP="00B476D7">
      <w:pPr>
        <w:spacing w:line="380" w:lineRule="exact"/>
        <w:ind w:firstLineChars="200" w:firstLine="440"/>
        <w:rPr>
          <w:sz w:val="22"/>
        </w:rPr>
      </w:pPr>
      <w:r w:rsidRPr="000E132E">
        <w:rPr>
          <w:rFonts w:hint="eastAsia"/>
          <w:sz w:val="22"/>
        </w:rPr>
        <w:t>证券投资基金的分类较多，主要有开放式基金与封闭式基金、股票基金与债券基金等。</w:t>
      </w:r>
    </w:p>
    <w:p w:rsidR="00B476D7" w:rsidRDefault="00B476D7" w:rsidP="00B476D7">
      <w:pPr>
        <w:spacing w:line="380" w:lineRule="exact"/>
        <w:ind w:firstLineChars="200" w:firstLine="440"/>
        <w:rPr>
          <w:sz w:val="22"/>
        </w:rPr>
      </w:pPr>
      <w:r>
        <w:rPr>
          <w:rFonts w:hint="eastAsia"/>
          <w:sz w:val="22"/>
        </w:rPr>
        <w:t>（二）设立证券投资基金的条件</w:t>
      </w:r>
    </w:p>
    <w:p w:rsidR="00B476D7" w:rsidRPr="000E132E" w:rsidRDefault="00B476D7" w:rsidP="00B476D7">
      <w:pPr>
        <w:spacing w:line="380" w:lineRule="exact"/>
        <w:ind w:firstLineChars="200" w:firstLine="440"/>
        <w:rPr>
          <w:sz w:val="22"/>
        </w:rPr>
      </w:pPr>
      <w:r w:rsidRPr="006E6869">
        <w:rPr>
          <w:rFonts w:hint="eastAsia"/>
          <w:sz w:val="22"/>
        </w:rPr>
        <w:t>有符合《证券投资基金法》和《公司法》规定的章程</w:t>
      </w:r>
      <w:r w:rsidRPr="006E6869">
        <w:rPr>
          <w:rFonts w:hint="eastAsia"/>
          <w:sz w:val="22"/>
        </w:rPr>
        <w:t>;</w:t>
      </w:r>
      <w:r w:rsidRPr="006E6869">
        <w:rPr>
          <w:rFonts w:hint="eastAsia"/>
          <w:sz w:val="22"/>
        </w:rPr>
        <w:t>注册资本不低于</w:t>
      </w:r>
      <w:r w:rsidRPr="006E6869">
        <w:rPr>
          <w:rFonts w:hint="eastAsia"/>
          <w:sz w:val="22"/>
        </w:rPr>
        <w:t>1</w:t>
      </w:r>
      <w:r w:rsidRPr="006E6869">
        <w:rPr>
          <w:rFonts w:hint="eastAsia"/>
          <w:sz w:val="22"/>
        </w:rPr>
        <w:t>亿元人民币，且必须为实缴货币资本</w:t>
      </w:r>
      <w:r w:rsidRPr="006E6869">
        <w:rPr>
          <w:rFonts w:hint="eastAsia"/>
          <w:sz w:val="22"/>
        </w:rPr>
        <w:t>;</w:t>
      </w:r>
      <w:r w:rsidRPr="006E6869">
        <w:rPr>
          <w:rFonts w:hint="eastAsia"/>
          <w:sz w:val="22"/>
        </w:rPr>
        <w:t>主要股东具有从事证券经营、证券投资咨询、信托资产管理或者其他金融资产管理的较好的经营业绩和良好的社会信誉</w:t>
      </w:r>
      <w:r w:rsidRPr="006E6869">
        <w:rPr>
          <w:rFonts w:hint="eastAsia"/>
          <w:sz w:val="22"/>
        </w:rPr>
        <w:t>;</w:t>
      </w:r>
      <w:r w:rsidRPr="006E6869">
        <w:rPr>
          <w:rFonts w:hint="eastAsia"/>
          <w:sz w:val="22"/>
        </w:rPr>
        <w:t>最近</w:t>
      </w:r>
      <w:r w:rsidRPr="006E6869">
        <w:rPr>
          <w:rFonts w:hint="eastAsia"/>
          <w:sz w:val="22"/>
        </w:rPr>
        <w:t>3</w:t>
      </w:r>
      <w:r w:rsidRPr="006E6869">
        <w:rPr>
          <w:rFonts w:hint="eastAsia"/>
          <w:sz w:val="22"/>
        </w:rPr>
        <w:t>年没有违法记录，注册资本不低于</w:t>
      </w:r>
      <w:r w:rsidRPr="006E6869">
        <w:rPr>
          <w:rFonts w:hint="eastAsia"/>
          <w:sz w:val="22"/>
        </w:rPr>
        <w:t>3</w:t>
      </w:r>
      <w:r w:rsidRPr="006E6869">
        <w:rPr>
          <w:rFonts w:hint="eastAsia"/>
          <w:sz w:val="22"/>
        </w:rPr>
        <w:t>亿元人民币</w:t>
      </w:r>
      <w:r w:rsidRPr="006E6869">
        <w:rPr>
          <w:rFonts w:hint="eastAsia"/>
          <w:sz w:val="22"/>
        </w:rPr>
        <w:t>;</w:t>
      </w:r>
      <w:r w:rsidRPr="006E6869">
        <w:rPr>
          <w:rFonts w:hint="eastAsia"/>
          <w:sz w:val="22"/>
        </w:rPr>
        <w:t>取得基金从业资格的人员达到法定人数</w:t>
      </w:r>
      <w:r w:rsidRPr="006E6869">
        <w:rPr>
          <w:rFonts w:hint="eastAsia"/>
          <w:sz w:val="22"/>
        </w:rPr>
        <w:t>;</w:t>
      </w:r>
      <w:r w:rsidRPr="006E6869">
        <w:rPr>
          <w:rFonts w:hint="eastAsia"/>
          <w:sz w:val="22"/>
        </w:rPr>
        <w:t>有符合要求的营业场所、安全防范设施和与基金管理业务有关的其他设施</w:t>
      </w:r>
      <w:r w:rsidRPr="006E6869">
        <w:rPr>
          <w:rFonts w:hint="eastAsia"/>
          <w:sz w:val="22"/>
        </w:rPr>
        <w:t>;</w:t>
      </w:r>
      <w:r w:rsidRPr="006E6869">
        <w:rPr>
          <w:rFonts w:hint="eastAsia"/>
          <w:sz w:val="22"/>
        </w:rPr>
        <w:t>有完善的内部稽核监控制度和风险控制制度</w:t>
      </w:r>
      <w:r w:rsidRPr="006E6869">
        <w:rPr>
          <w:rFonts w:hint="eastAsia"/>
          <w:sz w:val="22"/>
        </w:rPr>
        <w:t>;</w:t>
      </w:r>
      <w:r w:rsidRPr="006E6869">
        <w:rPr>
          <w:rFonts w:hint="eastAsia"/>
          <w:sz w:val="22"/>
        </w:rPr>
        <w:t>法律、行政法规规定的和经国务院批准的国务院证券监督管理机构规定的其他条件。</w:t>
      </w:r>
    </w:p>
    <w:p w:rsidR="00B476D7" w:rsidRDefault="00B476D7" w:rsidP="00B476D7">
      <w:pPr>
        <w:spacing w:line="380" w:lineRule="exact"/>
        <w:ind w:firstLineChars="200" w:firstLine="440"/>
        <w:rPr>
          <w:sz w:val="22"/>
        </w:rPr>
      </w:pPr>
      <w:r>
        <w:rPr>
          <w:rFonts w:hint="eastAsia"/>
          <w:sz w:val="22"/>
        </w:rPr>
        <w:t>（三）基金的募集</w:t>
      </w:r>
    </w:p>
    <w:p w:rsidR="00B476D7" w:rsidRDefault="00B476D7" w:rsidP="00B476D7">
      <w:pPr>
        <w:spacing w:line="380" w:lineRule="exact"/>
        <w:ind w:firstLineChars="200" w:firstLine="440"/>
        <w:rPr>
          <w:sz w:val="22"/>
        </w:rPr>
      </w:pPr>
      <w:r w:rsidRPr="006E6869">
        <w:rPr>
          <w:rFonts w:hint="eastAsia"/>
          <w:sz w:val="22"/>
        </w:rPr>
        <w:t>基金管理人应依照《证券投资基金法》的规定发售基金份额，募集基金。基金管理人应当向国务院证券监督管理机构提交下列文件，并经国务院证券监督管理机构核准</w:t>
      </w:r>
      <w:r w:rsidRPr="006E6869">
        <w:rPr>
          <w:rFonts w:hint="eastAsia"/>
          <w:sz w:val="22"/>
        </w:rPr>
        <w:t>:</w:t>
      </w:r>
      <w:r w:rsidRPr="006E6869">
        <w:rPr>
          <w:rFonts w:hint="eastAsia"/>
          <w:sz w:val="22"/>
        </w:rPr>
        <w:t>申请报告</w:t>
      </w:r>
      <w:r w:rsidRPr="006E6869">
        <w:rPr>
          <w:rFonts w:hint="eastAsia"/>
          <w:sz w:val="22"/>
        </w:rPr>
        <w:t>;</w:t>
      </w:r>
      <w:r w:rsidRPr="006E6869">
        <w:rPr>
          <w:rFonts w:hint="eastAsia"/>
          <w:sz w:val="22"/>
        </w:rPr>
        <w:t>基金合同草案</w:t>
      </w:r>
      <w:r w:rsidRPr="006E6869">
        <w:rPr>
          <w:rFonts w:hint="eastAsia"/>
          <w:sz w:val="22"/>
        </w:rPr>
        <w:t>;</w:t>
      </w:r>
      <w:r w:rsidRPr="006E6869">
        <w:rPr>
          <w:rFonts w:hint="eastAsia"/>
          <w:sz w:val="22"/>
        </w:rPr>
        <w:t>基金托管协议草案</w:t>
      </w:r>
      <w:r w:rsidRPr="006E6869">
        <w:rPr>
          <w:rFonts w:hint="eastAsia"/>
          <w:sz w:val="22"/>
        </w:rPr>
        <w:t>;</w:t>
      </w:r>
      <w:r w:rsidRPr="006E6869">
        <w:rPr>
          <w:rFonts w:hint="eastAsia"/>
          <w:sz w:val="22"/>
        </w:rPr>
        <w:t>招募说明书草案</w:t>
      </w:r>
      <w:r w:rsidRPr="006E6869">
        <w:rPr>
          <w:rFonts w:hint="eastAsia"/>
          <w:sz w:val="22"/>
        </w:rPr>
        <w:t>;</w:t>
      </w:r>
      <w:r w:rsidRPr="006E6869">
        <w:rPr>
          <w:rFonts w:hint="eastAsia"/>
          <w:sz w:val="22"/>
        </w:rPr>
        <w:t>基金管理人和基金托管人的资格证明文件</w:t>
      </w:r>
      <w:r w:rsidRPr="006E6869">
        <w:rPr>
          <w:rFonts w:hint="eastAsia"/>
          <w:sz w:val="22"/>
        </w:rPr>
        <w:t>;</w:t>
      </w:r>
      <w:r w:rsidRPr="006E6869">
        <w:rPr>
          <w:rFonts w:hint="eastAsia"/>
          <w:sz w:val="22"/>
        </w:rPr>
        <w:t>经会计师事务所审计的基金管理人和基金托管人最近</w:t>
      </w:r>
      <w:r w:rsidRPr="006E6869">
        <w:rPr>
          <w:rFonts w:hint="eastAsia"/>
          <w:sz w:val="22"/>
        </w:rPr>
        <w:t>3</w:t>
      </w:r>
      <w:r w:rsidRPr="006E6869">
        <w:rPr>
          <w:rFonts w:hint="eastAsia"/>
          <w:sz w:val="22"/>
        </w:rPr>
        <w:t>年或者成立以来的财务会计报告</w:t>
      </w:r>
      <w:r w:rsidRPr="006E6869">
        <w:rPr>
          <w:rFonts w:hint="eastAsia"/>
          <w:sz w:val="22"/>
        </w:rPr>
        <w:t>;</w:t>
      </w:r>
      <w:r w:rsidRPr="006E6869">
        <w:rPr>
          <w:rFonts w:hint="eastAsia"/>
          <w:sz w:val="22"/>
        </w:rPr>
        <w:t>律师事务所出具的法律意见书</w:t>
      </w:r>
      <w:r w:rsidRPr="006E6869">
        <w:rPr>
          <w:rFonts w:hint="eastAsia"/>
          <w:sz w:val="22"/>
        </w:rPr>
        <w:t>;</w:t>
      </w:r>
      <w:r w:rsidRPr="006E6869">
        <w:rPr>
          <w:rFonts w:hint="eastAsia"/>
          <w:sz w:val="22"/>
        </w:rPr>
        <w:t>国务院证券监督管理机构规定提交的其他文件。</w:t>
      </w:r>
    </w:p>
    <w:p w:rsidR="00B476D7" w:rsidRPr="006E6869" w:rsidRDefault="00B476D7" w:rsidP="00B476D7">
      <w:pPr>
        <w:spacing w:line="380" w:lineRule="exact"/>
        <w:ind w:firstLineChars="200" w:firstLine="482"/>
        <w:jc w:val="center"/>
        <w:rPr>
          <w:b/>
          <w:sz w:val="24"/>
        </w:rPr>
      </w:pPr>
      <w:r w:rsidRPr="006E6869">
        <w:rPr>
          <w:rFonts w:hint="eastAsia"/>
          <w:b/>
          <w:sz w:val="24"/>
        </w:rPr>
        <w:t>第三节</w:t>
      </w:r>
      <w:r w:rsidRPr="006E6869">
        <w:rPr>
          <w:rFonts w:hint="eastAsia"/>
          <w:b/>
          <w:sz w:val="24"/>
        </w:rPr>
        <w:t xml:space="preserve">  </w:t>
      </w:r>
      <w:r w:rsidRPr="006E6869">
        <w:rPr>
          <w:rFonts w:hint="eastAsia"/>
          <w:b/>
          <w:sz w:val="24"/>
        </w:rPr>
        <w:t>证券的交易</w:t>
      </w:r>
    </w:p>
    <w:p w:rsidR="00B476D7" w:rsidRDefault="00B476D7" w:rsidP="00B476D7">
      <w:pPr>
        <w:spacing w:line="380" w:lineRule="exact"/>
        <w:ind w:firstLineChars="200" w:firstLine="440"/>
        <w:rPr>
          <w:sz w:val="22"/>
        </w:rPr>
      </w:pPr>
    </w:p>
    <w:p w:rsidR="00B476D7" w:rsidRPr="006E6869" w:rsidRDefault="00B476D7" w:rsidP="00B476D7">
      <w:pPr>
        <w:spacing w:line="380" w:lineRule="exact"/>
        <w:ind w:firstLineChars="200" w:firstLine="442"/>
        <w:rPr>
          <w:b/>
          <w:sz w:val="22"/>
        </w:rPr>
      </w:pPr>
      <w:r w:rsidRPr="006E6869">
        <w:rPr>
          <w:rFonts w:hint="eastAsia"/>
          <w:b/>
          <w:sz w:val="22"/>
        </w:rPr>
        <w:t>一、证券交易的一般规定</w:t>
      </w:r>
    </w:p>
    <w:p w:rsidR="00B476D7" w:rsidRDefault="00B476D7" w:rsidP="00B476D7">
      <w:pPr>
        <w:spacing w:line="380" w:lineRule="exact"/>
        <w:ind w:firstLineChars="200" w:firstLine="440"/>
        <w:rPr>
          <w:sz w:val="22"/>
        </w:rPr>
      </w:pPr>
    </w:p>
    <w:p w:rsidR="00B476D7" w:rsidRPr="006E6869" w:rsidRDefault="00B476D7" w:rsidP="00B476D7">
      <w:pPr>
        <w:spacing w:line="380" w:lineRule="exact"/>
        <w:ind w:firstLineChars="200" w:firstLine="440"/>
        <w:rPr>
          <w:sz w:val="22"/>
        </w:rPr>
      </w:pPr>
      <w:r w:rsidRPr="006E6869">
        <w:rPr>
          <w:rFonts w:hint="eastAsia"/>
          <w:sz w:val="22"/>
        </w:rPr>
        <w:t>(</w:t>
      </w:r>
      <w:proofErr w:type="gramStart"/>
      <w:r w:rsidRPr="006E6869">
        <w:rPr>
          <w:rFonts w:hint="eastAsia"/>
          <w:sz w:val="22"/>
        </w:rPr>
        <w:t>一</w:t>
      </w:r>
      <w:proofErr w:type="gramEnd"/>
      <w:r w:rsidRPr="006E6869">
        <w:rPr>
          <w:rFonts w:hint="eastAsia"/>
          <w:sz w:val="22"/>
        </w:rPr>
        <w:t>)</w:t>
      </w:r>
      <w:r w:rsidRPr="006E6869">
        <w:rPr>
          <w:rFonts w:hint="eastAsia"/>
          <w:sz w:val="22"/>
        </w:rPr>
        <w:t>证券交易的标的与主体必须合法</w:t>
      </w:r>
    </w:p>
    <w:p w:rsidR="00B476D7" w:rsidRDefault="00B476D7" w:rsidP="00B476D7">
      <w:pPr>
        <w:spacing w:line="380" w:lineRule="exact"/>
        <w:ind w:firstLineChars="200" w:firstLine="440"/>
        <w:rPr>
          <w:sz w:val="22"/>
        </w:rPr>
      </w:pPr>
      <w:r w:rsidRPr="006E6869">
        <w:rPr>
          <w:rFonts w:hint="eastAsia"/>
          <w:sz w:val="22"/>
        </w:rPr>
        <w:t>(</w:t>
      </w:r>
      <w:r w:rsidRPr="006E6869">
        <w:rPr>
          <w:rFonts w:hint="eastAsia"/>
          <w:sz w:val="22"/>
        </w:rPr>
        <w:t>二</w:t>
      </w:r>
      <w:r w:rsidRPr="006E6869">
        <w:rPr>
          <w:rFonts w:hint="eastAsia"/>
          <w:sz w:val="22"/>
        </w:rPr>
        <w:t>)</w:t>
      </w:r>
      <w:r w:rsidRPr="006E6869">
        <w:rPr>
          <w:rFonts w:hint="eastAsia"/>
          <w:sz w:val="22"/>
        </w:rPr>
        <w:t>在合法的证券交易场所交易</w:t>
      </w:r>
    </w:p>
    <w:p w:rsidR="00B476D7" w:rsidRPr="000E132E" w:rsidRDefault="00B476D7" w:rsidP="00B476D7">
      <w:pPr>
        <w:spacing w:line="380" w:lineRule="exact"/>
        <w:ind w:firstLineChars="200" w:firstLine="440"/>
        <w:rPr>
          <w:sz w:val="22"/>
        </w:rPr>
      </w:pPr>
      <w:r w:rsidRPr="006E6869">
        <w:rPr>
          <w:rFonts w:hint="eastAsia"/>
          <w:sz w:val="22"/>
        </w:rPr>
        <w:t>(</w:t>
      </w:r>
      <w:r w:rsidRPr="006E6869">
        <w:rPr>
          <w:rFonts w:hint="eastAsia"/>
          <w:sz w:val="22"/>
        </w:rPr>
        <w:t>三</w:t>
      </w:r>
      <w:r w:rsidRPr="006E6869">
        <w:rPr>
          <w:rFonts w:hint="eastAsia"/>
          <w:sz w:val="22"/>
        </w:rPr>
        <w:t>)</w:t>
      </w:r>
      <w:r w:rsidRPr="006E6869">
        <w:rPr>
          <w:rFonts w:hint="eastAsia"/>
          <w:sz w:val="22"/>
        </w:rPr>
        <w:t>以合法方式交易</w:t>
      </w:r>
    </w:p>
    <w:p w:rsidR="00B476D7" w:rsidRDefault="00B476D7" w:rsidP="00B476D7">
      <w:pPr>
        <w:spacing w:line="380" w:lineRule="exact"/>
        <w:ind w:firstLineChars="200" w:firstLine="440"/>
        <w:rPr>
          <w:sz w:val="22"/>
        </w:rPr>
      </w:pPr>
      <w:r w:rsidRPr="006E6869">
        <w:rPr>
          <w:rFonts w:hint="eastAsia"/>
          <w:sz w:val="22"/>
        </w:rPr>
        <w:t>(</w:t>
      </w:r>
      <w:r w:rsidRPr="006E6869">
        <w:rPr>
          <w:rFonts w:hint="eastAsia"/>
          <w:sz w:val="22"/>
        </w:rPr>
        <w:t>四</w:t>
      </w:r>
      <w:r w:rsidRPr="006E6869">
        <w:rPr>
          <w:rFonts w:hint="eastAsia"/>
          <w:sz w:val="22"/>
        </w:rPr>
        <w:t>)</w:t>
      </w:r>
      <w:r w:rsidRPr="006E6869">
        <w:rPr>
          <w:rFonts w:hint="eastAsia"/>
          <w:sz w:val="22"/>
        </w:rPr>
        <w:t>规范证券交易服务</w:t>
      </w:r>
    </w:p>
    <w:p w:rsidR="00B476D7" w:rsidRDefault="00B476D7" w:rsidP="00B476D7">
      <w:pPr>
        <w:spacing w:line="380" w:lineRule="exact"/>
        <w:ind w:firstLineChars="200" w:firstLine="440"/>
        <w:rPr>
          <w:sz w:val="22"/>
        </w:rPr>
      </w:pPr>
    </w:p>
    <w:p w:rsidR="00B476D7" w:rsidRPr="006E6869" w:rsidRDefault="00B476D7" w:rsidP="00B476D7">
      <w:pPr>
        <w:spacing w:line="380" w:lineRule="exact"/>
        <w:ind w:firstLineChars="200" w:firstLine="442"/>
        <w:rPr>
          <w:b/>
          <w:sz w:val="22"/>
        </w:rPr>
      </w:pPr>
      <w:r w:rsidRPr="006E6869">
        <w:rPr>
          <w:rFonts w:hint="eastAsia"/>
          <w:b/>
          <w:sz w:val="22"/>
        </w:rPr>
        <w:t>二、证券上市</w:t>
      </w:r>
    </w:p>
    <w:p w:rsidR="00B476D7" w:rsidRDefault="00B476D7" w:rsidP="00B476D7">
      <w:pPr>
        <w:spacing w:line="380" w:lineRule="exact"/>
        <w:ind w:firstLineChars="200" w:firstLine="440"/>
        <w:rPr>
          <w:sz w:val="22"/>
        </w:rPr>
      </w:pPr>
    </w:p>
    <w:p w:rsidR="00B476D7" w:rsidRDefault="00B476D7" w:rsidP="00B476D7">
      <w:pPr>
        <w:spacing w:line="380" w:lineRule="exact"/>
        <w:ind w:firstLineChars="200" w:firstLine="440"/>
        <w:rPr>
          <w:sz w:val="22"/>
        </w:rPr>
      </w:pPr>
      <w:r>
        <w:rPr>
          <w:rFonts w:hint="eastAsia"/>
          <w:sz w:val="22"/>
        </w:rPr>
        <w:t>（一）股票上市</w:t>
      </w:r>
    </w:p>
    <w:p w:rsidR="00B476D7" w:rsidRDefault="00B476D7" w:rsidP="00B476D7">
      <w:pPr>
        <w:spacing w:line="380" w:lineRule="exact"/>
        <w:ind w:firstLineChars="200" w:firstLine="440"/>
        <w:rPr>
          <w:sz w:val="22"/>
        </w:rPr>
      </w:pPr>
      <w:r w:rsidRPr="006E6869">
        <w:rPr>
          <w:rFonts w:hint="eastAsia"/>
          <w:sz w:val="22"/>
        </w:rPr>
        <w:t xml:space="preserve"> </w:t>
      </w:r>
      <w:r>
        <w:rPr>
          <w:rFonts w:hint="eastAsia"/>
          <w:sz w:val="22"/>
        </w:rPr>
        <w:t>上市条件：</w:t>
      </w:r>
    </w:p>
    <w:p w:rsidR="00B476D7" w:rsidRPr="006E6869" w:rsidRDefault="00B476D7" w:rsidP="00B476D7">
      <w:pPr>
        <w:spacing w:line="380" w:lineRule="exact"/>
        <w:ind w:firstLineChars="200" w:firstLine="440"/>
        <w:rPr>
          <w:sz w:val="22"/>
        </w:rPr>
      </w:pPr>
      <w:r w:rsidRPr="006E6869">
        <w:rPr>
          <w:rFonts w:hint="eastAsia"/>
          <w:sz w:val="22"/>
        </w:rPr>
        <w:t>(1</w:t>
      </w:r>
      <w:r>
        <w:rPr>
          <w:rFonts w:hint="eastAsia"/>
          <w:sz w:val="22"/>
        </w:rPr>
        <w:t>)</w:t>
      </w:r>
      <w:r w:rsidRPr="006E6869">
        <w:rPr>
          <w:rFonts w:hint="eastAsia"/>
          <w:sz w:val="22"/>
        </w:rPr>
        <w:t>股票经国务院证券监督管理机构核准已公开发行。</w:t>
      </w:r>
    </w:p>
    <w:p w:rsidR="00B476D7" w:rsidRPr="006E6869" w:rsidRDefault="00B476D7" w:rsidP="00B476D7">
      <w:pPr>
        <w:spacing w:line="380" w:lineRule="exact"/>
        <w:ind w:firstLineChars="200" w:firstLine="440"/>
        <w:rPr>
          <w:sz w:val="22"/>
        </w:rPr>
      </w:pPr>
      <w:r w:rsidRPr="006E6869">
        <w:rPr>
          <w:rFonts w:hint="eastAsia"/>
          <w:sz w:val="22"/>
        </w:rPr>
        <w:t>(2)</w:t>
      </w:r>
      <w:r w:rsidRPr="006E6869">
        <w:rPr>
          <w:rFonts w:hint="eastAsia"/>
          <w:sz w:val="22"/>
        </w:rPr>
        <w:t>公司股本总额不少于人民币</w:t>
      </w:r>
      <w:r w:rsidRPr="006E6869">
        <w:rPr>
          <w:rFonts w:hint="eastAsia"/>
          <w:sz w:val="22"/>
        </w:rPr>
        <w:t>3 000</w:t>
      </w:r>
      <w:r w:rsidRPr="006E6869">
        <w:rPr>
          <w:rFonts w:hint="eastAsia"/>
          <w:sz w:val="22"/>
        </w:rPr>
        <w:t>万元。</w:t>
      </w:r>
    </w:p>
    <w:p w:rsidR="00B476D7" w:rsidRPr="006E6869" w:rsidRDefault="00B476D7" w:rsidP="00B476D7">
      <w:pPr>
        <w:spacing w:line="380" w:lineRule="exact"/>
        <w:ind w:firstLineChars="200" w:firstLine="440"/>
        <w:rPr>
          <w:sz w:val="22"/>
        </w:rPr>
      </w:pPr>
      <w:r w:rsidRPr="006E6869">
        <w:rPr>
          <w:rFonts w:hint="eastAsia"/>
          <w:sz w:val="22"/>
        </w:rPr>
        <w:lastRenderedPageBreak/>
        <w:t>(3)</w:t>
      </w:r>
      <w:r w:rsidRPr="006E6869">
        <w:rPr>
          <w:rFonts w:hint="eastAsia"/>
          <w:sz w:val="22"/>
        </w:rPr>
        <w:t>公开发行的股份达到公司股份总数的</w:t>
      </w:r>
      <w:r w:rsidRPr="006E6869">
        <w:rPr>
          <w:rFonts w:hint="eastAsia"/>
          <w:sz w:val="22"/>
        </w:rPr>
        <w:t>25%</w:t>
      </w:r>
      <w:r w:rsidRPr="006E6869">
        <w:rPr>
          <w:rFonts w:hint="eastAsia"/>
          <w:sz w:val="22"/>
        </w:rPr>
        <w:t>以上</w:t>
      </w:r>
      <w:r w:rsidRPr="006E6869">
        <w:rPr>
          <w:rFonts w:hint="eastAsia"/>
          <w:sz w:val="22"/>
        </w:rPr>
        <w:t>;</w:t>
      </w:r>
      <w:r w:rsidRPr="006E6869">
        <w:rPr>
          <w:rFonts w:hint="eastAsia"/>
          <w:sz w:val="22"/>
        </w:rPr>
        <w:t>公司股本总额超过人民币</w:t>
      </w:r>
      <w:r w:rsidRPr="006E6869">
        <w:rPr>
          <w:rFonts w:hint="eastAsia"/>
          <w:sz w:val="22"/>
        </w:rPr>
        <w:t>4</w:t>
      </w:r>
      <w:r w:rsidRPr="006E6869">
        <w:rPr>
          <w:rFonts w:hint="eastAsia"/>
          <w:sz w:val="22"/>
        </w:rPr>
        <w:t>亿元</w:t>
      </w:r>
    </w:p>
    <w:p w:rsidR="00B476D7" w:rsidRPr="006E6869" w:rsidRDefault="00B476D7" w:rsidP="00B476D7">
      <w:pPr>
        <w:spacing w:line="380" w:lineRule="exact"/>
        <w:rPr>
          <w:sz w:val="22"/>
        </w:rPr>
      </w:pPr>
      <w:r w:rsidRPr="006E6869">
        <w:rPr>
          <w:rFonts w:hint="eastAsia"/>
          <w:sz w:val="22"/>
        </w:rPr>
        <w:t>的，公开发行股份的比例为</w:t>
      </w:r>
      <w:r w:rsidRPr="006E6869">
        <w:rPr>
          <w:rFonts w:hint="eastAsia"/>
          <w:sz w:val="22"/>
        </w:rPr>
        <w:t>10%</w:t>
      </w:r>
      <w:r w:rsidRPr="006E6869">
        <w:rPr>
          <w:rFonts w:hint="eastAsia"/>
          <w:sz w:val="22"/>
        </w:rPr>
        <w:t>以上。</w:t>
      </w:r>
    </w:p>
    <w:p w:rsidR="00B476D7" w:rsidRDefault="00B476D7" w:rsidP="00B476D7">
      <w:pPr>
        <w:spacing w:line="380" w:lineRule="exact"/>
        <w:ind w:firstLineChars="200" w:firstLine="440"/>
        <w:rPr>
          <w:sz w:val="22"/>
        </w:rPr>
      </w:pPr>
      <w:r w:rsidRPr="006E6869">
        <w:rPr>
          <w:rFonts w:hint="eastAsia"/>
          <w:sz w:val="22"/>
        </w:rPr>
        <w:t>(4)</w:t>
      </w:r>
      <w:r w:rsidRPr="006E6869">
        <w:rPr>
          <w:rFonts w:hint="eastAsia"/>
          <w:sz w:val="22"/>
        </w:rPr>
        <w:t>公司最近</w:t>
      </w:r>
      <w:r w:rsidRPr="006E6869">
        <w:rPr>
          <w:rFonts w:hint="eastAsia"/>
          <w:sz w:val="22"/>
        </w:rPr>
        <w:t>3</w:t>
      </w:r>
      <w:r w:rsidRPr="006E6869">
        <w:rPr>
          <w:rFonts w:hint="eastAsia"/>
          <w:sz w:val="22"/>
        </w:rPr>
        <w:t>年无重大违法行为，财务会计报告无虚假记载。</w:t>
      </w:r>
    </w:p>
    <w:p w:rsidR="00B476D7" w:rsidRDefault="00B476D7" w:rsidP="00B476D7">
      <w:pPr>
        <w:spacing w:line="380" w:lineRule="exact"/>
        <w:ind w:firstLineChars="200" w:firstLine="440"/>
        <w:rPr>
          <w:sz w:val="22"/>
        </w:rPr>
      </w:pPr>
      <w:r>
        <w:rPr>
          <w:rFonts w:hint="eastAsia"/>
          <w:sz w:val="22"/>
        </w:rPr>
        <w:t>（二）债权上市</w:t>
      </w:r>
    </w:p>
    <w:p w:rsidR="00B476D7" w:rsidRDefault="00B476D7" w:rsidP="00B476D7">
      <w:pPr>
        <w:spacing w:line="380" w:lineRule="exact"/>
        <w:ind w:firstLineChars="200" w:firstLine="440"/>
        <w:rPr>
          <w:sz w:val="22"/>
        </w:rPr>
      </w:pPr>
      <w:r>
        <w:rPr>
          <w:rFonts w:hint="eastAsia"/>
          <w:sz w:val="22"/>
        </w:rPr>
        <w:t>上市条件：</w:t>
      </w:r>
    </w:p>
    <w:p w:rsidR="00B476D7" w:rsidRPr="006E6869" w:rsidRDefault="00B476D7" w:rsidP="00B476D7">
      <w:pPr>
        <w:spacing w:line="380" w:lineRule="exact"/>
        <w:ind w:firstLineChars="200" w:firstLine="440"/>
        <w:rPr>
          <w:sz w:val="22"/>
        </w:rPr>
      </w:pPr>
      <w:r w:rsidRPr="006E6869">
        <w:rPr>
          <w:rFonts w:hint="eastAsia"/>
          <w:sz w:val="22"/>
        </w:rPr>
        <w:t>(1</w:t>
      </w:r>
      <w:r>
        <w:rPr>
          <w:rFonts w:hint="eastAsia"/>
          <w:sz w:val="22"/>
        </w:rPr>
        <w:t>)</w:t>
      </w:r>
      <w:r w:rsidRPr="006E6869">
        <w:rPr>
          <w:rFonts w:hint="eastAsia"/>
          <w:sz w:val="22"/>
        </w:rPr>
        <w:t>公司债券的期限为</w:t>
      </w:r>
      <w:r w:rsidRPr="006E6869">
        <w:rPr>
          <w:rFonts w:hint="eastAsia"/>
          <w:sz w:val="22"/>
        </w:rPr>
        <w:t>1</w:t>
      </w:r>
      <w:r w:rsidRPr="006E6869">
        <w:rPr>
          <w:rFonts w:hint="eastAsia"/>
          <w:sz w:val="22"/>
        </w:rPr>
        <w:t>年以上。</w:t>
      </w:r>
    </w:p>
    <w:p w:rsidR="00B476D7" w:rsidRPr="006E6869" w:rsidRDefault="00B476D7" w:rsidP="00B476D7">
      <w:pPr>
        <w:spacing w:line="380" w:lineRule="exact"/>
        <w:ind w:firstLineChars="200" w:firstLine="440"/>
        <w:rPr>
          <w:sz w:val="22"/>
        </w:rPr>
      </w:pPr>
      <w:r w:rsidRPr="006E6869">
        <w:rPr>
          <w:rFonts w:hint="eastAsia"/>
          <w:sz w:val="22"/>
        </w:rPr>
        <w:t>(2)</w:t>
      </w:r>
      <w:r w:rsidRPr="006E6869">
        <w:rPr>
          <w:rFonts w:hint="eastAsia"/>
          <w:sz w:val="22"/>
        </w:rPr>
        <w:t>公司债券实际发行额不少于人民币</w:t>
      </w:r>
      <w:r w:rsidRPr="006E6869">
        <w:rPr>
          <w:rFonts w:hint="eastAsia"/>
          <w:sz w:val="22"/>
        </w:rPr>
        <w:t>,&gt; 000</w:t>
      </w:r>
      <w:r w:rsidRPr="006E6869">
        <w:rPr>
          <w:rFonts w:hint="eastAsia"/>
          <w:sz w:val="22"/>
        </w:rPr>
        <w:t>万元。</w:t>
      </w:r>
    </w:p>
    <w:p w:rsidR="00B476D7" w:rsidRPr="006E6869" w:rsidRDefault="00B476D7" w:rsidP="00B476D7">
      <w:pPr>
        <w:spacing w:line="380" w:lineRule="exact"/>
        <w:ind w:firstLineChars="200" w:firstLine="440"/>
        <w:rPr>
          <w:sz w:val="22"/>
        </w:rPr>
      </w:pPr>
      <w:r w:rsidRPr="006E6869">
        <w:rPr>
          <w:rFonts w:hint="eastAsia"/>
          <w:sz w:val="22"/>
        </w:rPr>
        <w:t>(3)</w:t>
      </w:r>
      <w:r w:rsidRPr="006E6869">
        <w:rPr>
          <w:rFonts w:hint="eastAsia"/>
          <w:sz w:val="22"/>
        </w:rPr>
        <w:t>公司申请债券上市时仍符合法定的公司债券发行条件。</w:t>
      </w:r>
    </w:p>
    <w:p w:rsidR="00B476D7" w:rsidRDefault="00B476D7" w:rsidP="00B476D7">
      <w:pPr>
        <w:spacing w:line="380" w:lineRule="exact"/>
        <w:ind w:firstLineChars="200" w:firstLine="440"/>
        <w:rPr>
          <w:sz w:val="22"/>
        </w:rPr>
      </w:pPr>
    </w:p>
    <w:p w:rsidR="00B476D7" w:rsidRPr="006E6869" w:rsidRDefault="00B476D7" w:rsidP="00B476D7">
      <w:pPr>
        <w:spacing w:line="380" w:lineRule="exact"/>
        <w:ind w:firstLineChars="200" w:firstLine="442"/>
        <w:rPr>
          <w:b/>
          <w:sz w:val="22"/>
        </w:rPr>
      </w:pPr>
      <w:r w:rsidRPr="006E6869">
        <w:rPr>
          <w:rFonts w:hint="eastAsia"/>
          <w:b/>
          <w:sz w:val="22"/>
        </w:rPr>
        <w:t>三、持续信息公开</w:t>
      </w:r>
    </w:p>
    <w:p w:rsidR="00B476D7" w:rsidRDefault="00B476D7" w:rsidP="00B476D7">
      <w:pPr>
        <w:spacing w:line="380" w:lineRule="exact"/>
        <w:ind w:firstLineChars="200" w:firstLine="440"/>
        <w:rPr>
          <w:sz w:val="22"/>
        </w:rPr>
      </w:pPr>
    </w:p>
    <w:p w:rsidR="00B476D7" w:rsidRDefault="00B476D7" w:rsidP="00B476D7">
      <w:pPr>
        <w:spacing w:line="380" w:lineRule="exact"/>
        <w:ind w:firstLineChars="200" w:firstLine="440"/>
        <w:rPr>
          <w:sz w:val="22"/>
        </w:rPr>
      </w:pPr>
      <w:r w:rsidRPr="006E6869">
        <w:rPr>
          <w:rFonts w:hint="eastAsia"/>
          <w:sz w:val="22"/>
        </w:rPr>
        <w:t>公开发行证券的发行人、上市公司负有持续信息公开的义务，应公开的信息包括招股说明书、公司债券募集办法、上市公告书、定期报告和临时报告等。信息公开应当依照中国证监会发布的有关公开发行证券的公司信息披露内容与格式准则进行。发行人、上市公司依法披露的信息，必须真实、准确、完整，不得有虚假记载、误导性陈述或者重大遗漏。</w:t>
      </w:r>
    </w:p>
    <w:p w:rsidR="00B476D7" w:rsidRDefault="00B476D7" w:rsidP="00B476D7">
      <w:pPr>
        <w:spacing w:line="380" w:lineRule="exact"/>
        <w:ind w:firstLineChars="200" w:firstLine="440"/>
        <w:rPr>
          <w:sz w:val="22"/>
        </w:rPr>
      </w:pPr>
    </w:p>
    <w:p w:rsidR="00B476D7" w:rsidRPr="006E6869" w:rsidRDefault="00B476D7" w:rsidP="00B476D7">
      <w:pPr>
        <w:spacing w:line="380" w:lineRule="exact"/>
        <w:ind w:firstLineChars="200" w:firstLine="442"/>
        <w:rPr>
          <w:b/>
          <w:sz w:val="22"/>
        </w:rPr>
      </w:pPr>
      <w:r w:rsidRPr="006E6869">
        <w:rPr>
          <w:rFonts w:hint="eastAsia"/>
          <w:b/>
          <w:sz w:val="22"/>
        </w:rPr>
        <w:t>四、禁止的交易活动</w:t>
      </w:r>
    </w:p>
    <w:p w:rsidR="00B476D7" w:rsidRDefault="00B476D7" w:rsidP="00B476D7">
      <w:pPr>
        <w:spacing w:line="380" w:lineRule="exact"/>
        <w:ind w:firstLineChars="200" w:firstLine="440"/>
        <w:rPr>
          <w:sz w:val="22"/>
        </w:rPr>
      </w:pPr>
    </w:p>
    <w:p w:rsidR="00B476D7" w:rsidRDefault="00B476D7" w:rsidP="00B476D7">
      <w:pPr>
        <w:spacing w:line="380" w:lineRule="exact"/>
        <w:ind w:firstLineChars="200" w:firstLine="440"/>
        <w:rPr>
          <w:sz w:val="22"/>
        </w:rPr>
      </w:pPr>
      <w:r>
        <w:rPr>
          <w:rFonts w:hint="eastAsia"/>
          <w:sz w:val="22"/>
        </w:rPr>
        <w:t>（一）内幕交易活动；</w:t>
      </w:r>
    </w:p>
    <w:p w:rsidR="00B476D7" w:rsidRDefault="00B476D7" w:rsidP="00B476D7">
      <w:pPr>
        <w:spacing w:line="380" w:lineRule="exact"/>
        <w:ind w:firstLineChars="200" w:firstLine="440"/>
        <w:rPr>
          <w:sz w:val="22"/>
        </w:rPr>
      </w:pPr>
      <w:r>
        <w:rPr>
          <w:rFonts w:hint="eastAsia"/>
          <w:sz w:val="22"/>
        </w:rPr>
        <w:t>（二）操纵市场行为；</w:t>
      </w:r>
    </w:p>
    <w:p w:rsidR="00B476D7" w:rsidRDefault="00B476D7" w:rsidP="00B476D7">
      <w:pPr>
        <w:spacing w:line="380" w:lineRule="exact"/>
        <w:ind w:firstLineChars="200" w:firstLine="440"/>
        <w:rPr>
          <w:sz w:val="22"/>
        </w:rPr>
      </w:pPr>
      <w:r>
        <w:rPr>
          <w:rFonts w:hint="eastAsia"/>
          <w:sz w:val="22"/>
        </w:rPr>
        <w:t>（三）制造虚假信息行为；</w:t>
      </w:r>
    </w:p>
    <w:p w:rsidR="00B476D7" w:rsidRDefault="00B476D7" w:rsidP="00B476D7">
      <w:pPr>
        <w:spacing w:line="380" w:lineRule="exact"/>
        <w:ind w:firstLineChars="200" w:firstLine="440"/>
        <w:rPr>
          <w:sz w:val="22"/>
        </w:rPr>
      </w:pPr>
      <w:r>
        <w:rPr>
          <w:rFonts w:hint="eastAsia"/>
          <w:sz w:val="22"/>
        </w:rPr>
        <w:t>（四）欺诈客户行为</w:t>
      </w:r>
    </w:p>
    <w:p w:rsidR="00B476D7" w:rsidRDefault="00B476D7" w:rsidP="00B476D7">
      <w:pPr>
        <w:spacing w:line="380" w:lineRule="exact"/>
        <w:ind w:firstLineChars="200" w:firstLine="440"/>
        <w:rPr>
          <w:sz w:val="22"/>
        </w:rPr>
      </w:pPr>
    </w:p>
    <w:p w:rsidR="00B476D7" w:rsidRPr="006E6869" w:rsidRDefault="00B476D7" w:rsidP="00B476D7">
      <w:pPr>
        <w:spacing w:line="380" w:lineRule="exact"/>
        <w:ind w:firstLineChars="200" w:firstLine="482"/>
        <w:jc w:val="center"/>
        <w:rPr>
          <w:b/>
          <w:sz w:val="24"/>
        </w:rPr>
      </w:pPr>
      <w:r w:rsidRPr="006E6869">
        <w:rPr>
          <w:rFonts w:hint="eastAsia"/>
          <w:b/>
          <w:sz w:val="24"/>
        </w:rPr>
        <w:t>第四节</w:t>
      </w:r>
      <w:r w:rsidRPr="006E6869">
        <w:rPr>
          <w:rFonts w:hint="eastAsia"/>
          <w:b/>
          <w:sz w:val="24"/>
        </w:rPr>
        <w:t xml:space="preserve">  </w:t>
      </w:r>
      <w:r w:rsidRPr="006E6869">
        <w:rPr>
          <w:rFonts w:hint="eastAsia"/>
          <w:b/>
          <w:sz w:val="24"/>
        </w:rPr>
        <w:t>证券经营机构</w:t>
      </w:r>
    </w:p>
    <w:p w:rsidR="00B476D7" w:rsidRDefault="00B476D7" w:rsidP="00B476D7">
      <w:pPr>
        <w:spacing w:line="380" w:lineRule="exact"/>
        <w:ind w:firstLineChars="200" w:firstLine="440"/>
        <w:rPr>
          <w:sz w:val="22"/>
        </w:rPr>
      </w:pPr>
    </w:p>
    <w:p w:rsidR="00B476D7" w:rsidRPr="006E6869" w:rsidRDefault="00B476D7" w:rsidP="00B476D7">
      <w:pPr>
        <w:spacing w:line="380" w:lineRule="exact"/>
        <w:ind w:firstLineChars="200" w:firstLine="442"/>
        <w:rPr>
          <w:b/>
          <w:sz w:val="22"/>
        </w:rPr>
      </w:pPr>
      <w:r w:rsidRPr="006E6869">
        <w:rPr>
          <w:rFonts w:hint="eastAsia"/>
          <w:b/>
          <w:sz w:val="22"/>
        </w:rPr>
        <w:t>一、证券交易所</w:t>
      </w:r>
    </w:p>
    <w:p w:rsidR="00B476D7" w:rsidRDefault="00B476D7" w:rsidP="00B476D7">
      <w:pPr>
        <w:spacing w:line="380" w:lineRule="exact"/>
        <w:ind w:firstLineChars="200" w:firstLine="440"/>
        <w:rPr>
          <w:sz w:val="22"/>
        </w:rPr>
      </w:pPr>
    </w:p>
    <w:p w:rsidR="00B476D7" w:rsidRDefault="00B476D7" w:rsidP="00B476D7">
      <w:pPr>
        <w:spacing w:line="380" w:lineRule="exact"/>
        <w:ind w:firstLineChars="200" w:firstLine="440"/>
        <w:rPr>
          <w:sz w:val="22"/>
        </w:rPr>
      </w:pPr>
      <w:r>
        <w:rPr>
          <w:rFonts w:hint="eastAsia"/>
          <w:sz w:val="22"/>
        </w:rPr>
        <w:t>（一）</w:t>
      </w:r>
      <w:r w:rsidRPr="006E6869">
        <w:rPr>
          <w:rFonts w:hint="eastAsia"/>
          <w:sz w:val="22"/>
        </w:rPr>
        <w:t>证券交易所的概念、设立和组织机构</w:t>
      </w:r>
    </w:p>
    <w:p w:rsidR="00B476D7" w:rsidRDefault="00B476D7" w:rsidP="00B476D7">
      <w:pPr>
        <w:spacing w:line="380" w:lineRule="exact"/>
        <w:ind w:firstLineChars="200" w:firstLine="440"/>
        <w:rPr>
          <w:sz w:val="22"/>
        </w:rPr>
      </w:pPr>
      <w:r>
        <w:rPr>
          <w:rFonts w:hint="eastAsia"/>
          <w:sz w:val="22"/>
        </w:rPr>
        <w:t>1.</w:t>
      </w:r>
      <w:r>
        <w:rPr>
          <w:rFonts w:hint="eastAsia"/>
          <w:sz w:val="22"/>
        </w:rPr>
        <w:t>证券交易所的概念</w:t>
      </w:r>
    </w:p>
    <w:p w:rsidR="00B476D7" w:rsidRDefault="00B476D7" w:rsidP="00B476D7">
      <w:pPr>
        <w:spacing w:line="380" w:lineRule="exact"/>
        <w:ind w:firstLineChars="200" w:firstLine="440"/>
        <w:rPr>
          <w:sz w:val="22"/>
        </w:rPr>
      </w:pPr>
      <w:r w:rsidRPr="006E6869">
        <w:rPr>
          <w:rFonts w:hint="eastAsia"/>
          <w:sz w:val="22"/>
        </w:rPr>
        <w:t>证券交易所是为证券集中交易提供场所和设施，组织和监督证券交易，实行自律管理的法人。证券交易所有会员制证券交易所和公司制证券交易所两种形式。</w:t>
      </w:r>
    </w:p>
    <w:p w:rsidR="00B476D7" w:rsidRDefault="00B476D7" w:rsidP="00B476D7">
      <w:pPr>
        <w:spacing w:line="380" w:lineRule="exact"/>
        <w:ind w:firstLineChars="200" w:firstLine="440"/>
        <w:rPr>
          <w:sz w:val="22"/>
        </w:rPr>
      </w:pPr>
      <w:r>
        <w:rPr>
          <w:rFonts w:hint="eastAsia"/>
          <w:sz w:val="22"/>
        </w:rPr>
        <w:t>2.</w:t>
      </w:r>
      <w:r>
        <w:rPr>
          <w:rFonts w:hint="eastAsia"/>
          <w:sz w:val="22"/>
        </w:rPr>
        <w:t>证券交易所的设立</w:t>
      </w:r>
    </w:p>
    <w:p w:rsidR="00B476D7" w:rsidRDefault="00B476D7" w:rsidP="00B476D7">
      <w:pPr>
        <w:spacing w:line="380" w:lineRule="exact"/>
        <w:ind w:firstLineChars="200" w:firstLine="440"/>
        <w:rPr>
          <w:sz w:val="22"/>
        </w:rPr>
      </w:pPr>
      <w:r w:rsidRPr="006E6869">
        <w:rPr>
          <w:rFonts w:hint="eastAsia"/>
          <w:sz w:val="22"/>
        </w:rPr>
        <w:t>证券交易所的设立和解散由国务院决定。申请设立证券交易所应提交申请书、章程和主要业务规则草案、拟加人会员名单、理事会候选人名单、场地、设备及资金情况说明和</w:t>
      </w:r>
      <w:proofErr w:type="gramStart"/>
      <w:r w:rsidRPr="006E6869">
        <w:rPr>
          <w:rFonts w:hint="eastAsia"/>
          <w:sz w:val="22"/>
        </w:rPr>
        <w:t>拟任用</w:t>
      </w:r>
      <w:proofErr w:type="gramEnd"/>
      <w:r w:rsidRPr="006E6869">
        <w:rPr>
          <w:rFonts w:hint="eastAsia"/>
          <w:sz w:val="22"/>
        </w:rPr>
        <w:t>管理人员的情况说明等文件。</w:t>
      </w:r>
    </w:p>
    <w:p w:rsidR="00B476D7" w:rsidRDefault="00B476D7" w:rsidP="00B476D7">
      <w:pPr>
        <w:spacing w:line="380" w:lineRule="exact"/>
        <w:ind w:firstLineChars="200" w:firstLine="440"/>
        <w:rPr>
          <w:sz w:val="22"/>
        </w:rPr>
      </w:pPr>
      <w:r>
        <w:rPr>
          <w:rFonts w:hint="eastAsia"/>
          <w:sz w:val="22"/>
        </w:rPr>
        <w:lastRenderedPageBreak/>
        <w:t>3.</w:t>
      </w:r>
      <w:r>
        <w:rPr>
          <w:rFonts w:hint="eastAsia"/>
          <w:sz w:val="22"/>
        </w:rPr>
        <w:t>证券交易所的组织机构</w:t>
      </w:r>
    </w:p>
    <w:p w:rsidR="00B476D7" w:rsidRDefault="00B476D7" w:rsidP="00B476D7">
      <w:pPr>
        <w:spacing w:line="380" w:lineRule="exact"/>
        <w:ind w:firstLineChars="200" w:firstLine="440"/>
        <w:rPr>
          <w:sz w:val="22"/>
        </w:rPr>
      </w:pPr>
      <w:r>
        <w:rPr>
          <w:rFonts w:hint="eastAsia"/>
          <w:sz w:val="22"/>
        </w:rPr>
        <w:t>理事会和总经理</w:t>
      </w:r>
    </w:p>
    <w:p w:rsidR="00B476D7" w:rsidRDefault="00B476D7" w:rsidP="00B476D7">
      <w:pPr>
        <w:spacing w:line="380" w:lineRule="exact"/>
        <w:ind w:firstLineChars="200" w:firstLine="440"/>
        <w:rPr>
          <w:sz w:val="22"/>
        </w:rPr>
      </w:pPr>
      <w:r>
        <w:rPr>
          <w:rFonts w:hint="eastAsia"/>
          <w:sz w:val="22"/>
        </w:rPr>
        <w:t>（二）证券交易所的职责和交易规则</w:t>
      </w:r>
    </w:p>
    <w:p w:rsidR="00B476D7" w:rsidRDefault="00B476D7" w:rsidP="00B476D7">
      <w:pPr>
        <w:spacing w:line="380" w:lineRule="exact"/>
        <w:ind w:firstLineChars="200" w:firstLine="440"/>
        <w:rPr>
          <w:sz w:val="22"/>
        </w:rPr>
      </w:pPr>
      <w:r>
        <w:rPr>
          <w:rFonts w:hint="eastAsia"/>
          <w:sz w:val="22"/>
        </w:rPr>
        <w:t>1.</w:t>
      </w:r>
      <w:r>
        <w:rPr>
          <w:rFonts w:hint="eastAsia"/>
          <w:sz w:val="22"/>
        </w:rPr>
        <w:t>证券交易所的职责</w:t>
      </w:r>
    </w:p>
    <w:p w:rsidR="00B476D7" w:rsidRDefault="00B476D7" w:rsidP="00B476D7">
      <w:pPr>
        <w:spacing w:line="380" w:lineRule="exact"/>
        <w:ind w:firstLineChars="200" w:firstLine="440"/>
        <w:rPr>
          <w:sz w:val="22"/>
        </w:rPr>
      </w:pPr>
      <w:r w:rsidRPr="006E6869">
        <w:rPr>
          <w:rFonts w:hint="eastAsia"/>
          <w:sz w:val="22"/>
        </w:rPr>
        <w:t xml:space="preserve"> (1</w:t>
      </w:r>
      <w:r>
        <w:rPr>
          <w:rFonts w:hint="eastAsia"/>
          <w:sz w:val="22"/>
        </w:rPr>
        <w:t>)</w:t>
      </w:r>
      <w:r w:rsidRPr="006E6869">
        <w:rPr>
          <w:rFonts w:hint="eastAsia"/>
          <w:sz w:val="22"/>
        </w:rPr>
        <w:t>证券交易所依照证券法律、行政法规制</w:t>
      </w:r>
      <w:proofErr w:type="gramStart"/>
      <w:r w:rsidRPr="006E6869">
        <w:rPr>
          <w:rFonts w:hint="eastAsia"/>
          <w:sz w:val="22"/>
        </w:rPr>
        <w:t>定上市</w:t>
      </w:r>
      <w:proofErr w:type="gramEnd"/>
      <w:r w:rsidRPr="006E6869">
        <w:rPr>
          <w:rFonts w:hint="eastAsia"/>
          <w:sz w:val="22"/>
        </w:rPr>
        <w:t>规则、交易规则、会员管理规则和其他有关规则，并报国务院证券监督管理机构批准</w:t>
      </w:r>
      <w:r w:rsidRPr="006E6869">
        <w:rPr>
          <w:rFonts w:hint="eastAsia"/>
          <w:sz w:val="22"/>
        </w:rPr>
        <w:t>;</w:t>
      </w:r>
      <w:r w:rsidRPr="006E6869">
        <w:rPr>
          <w:rFonts w:hint="eastAsia"/>
          <w:sz w:val="22"/>
        </w:rPr>
        <w:t>依据《证券法》的规定，办理证券的上市、暂停上市、恢复上市或者终止上市事务。</w:t>
      </w:r>
    </w:p>
    <w:p w:rsidR="00B476D7" w:rsidRDefault="00B476D7" w:rsidP="00B476D7">
      <w:pPr>
        <w:spacing w:line="380" w:lineRule="exact"/>
        <w:ind w:firstLineChars="200" w:firstLine="440"/>
        <w:rPr>
          <w:sz w:val="22"/>
        </w:rPr>
      </w:pPr>
      <w:r w:rsidRPr="006E6869">
        <w:rPr>
          <w:rFonts w:hint="eastAsia"/>
          <w:sz w:val="22"/>
        </w:rPr>
        <w:t xml:space="preserve"> (2</w:t>
      </w:r>
      <w:r>
        <w:rPr>
          <w:rFonts w:hint="eastAsia"/>
          <w:sz w:val="22"/>
        </w:rPr>
        <w:t>)</w:t>
      </w:r>
      <w:r w:rsidRPr="006E6869">
        <w:rPr>
          <w:rFonts w:hint="eastAsia"/>
          <w:sz w:val="22"/>
        </w:rPr>
        <w:t>证券交易所应当为组织公平的集中交易提供保障，公布证券交易即时行情，并按交易日制作证券市场行情表，予以公布。</w:t>
      </w:r>
    </w:p>
    <w:p w:rsidR="00B476D7" w:rsidRPr="006E6869" w:rsidRDefault="00B476D7" w:rsidP="00B476D7">
      <w:pPr>
        <w:spacing w:line="380" w:lineRule="exact"/>
        <w:ind w:firstLineChars="200" w:firstLine="440"/>
        <w:rPr>
          <w:sz w:val="22"/>
        </w:rPr>
      </w:pPr>
      <w:r w:rsidRPr="006E6869">
        <w:rPr>
          <w:rFonts w:hint="eastAsia"/>
          <w:sz w:val="22"/>
        </w:rPr>
        <w:t xml:space="preserve"> (3)</w:t>
      </w:r>
      <w:r w:rsidRPr="006E6869">
        <w:rPr>
          <w:rFonts w:hint="eastAsia"/>
          <w:sz w:val="22"/>
        </w:rPr>
        <w:t>因突发性事件而影响证券交易的正常进行时，证券交易所可以采取技术性停牌的措施</w:t>
      </w:r>
      <w:r w:rsidRPr="006E6869">
        <w:rPr>
          <w:rFonts w:hint="eastAsia"/>
          <w:sz w:val="22"/>
        </w:rPr>
        <w:t>;</w:t>
      </w:r>
      <w:r w:rsidRPr="006E6869">
        <w:rPr>
          <w:rFonts w:hint="eastAsia"/>
          <w:sz w:val="22"/>
        </w:rPr>
        <w:t>因不可抗力的突发性事件或者为维护证券交易的正常秩序，证券交易所可以决定临时停市。</w:t>
      </w:r>
    </w:p>
    <w:p w:rsidR="00B476D7" w:rsidRPr="006E6869" w:rsidRDefault="00B476D7" w:rsidP="00B476D7">
      <w:pPr>
        <w:spacing w:line="380" w:lineRule="exact"/>
        <w:ind w:firstLineChars="200" w:firstLine="440"/>
        <w:rPr>
          <w:sz w:val="22"/>
        </w:rPr>
      </w:pPr>
      <w:r w:rsidRPr="006E6869">
        <w:rPr>
          <w:rFonts w:hint="eastAsia"/>
          <w:sz w:val="22"/>
        </w:rPr>
        <w:t xml:space="preserve"> (4</w:t>
      </w:r>
      <w:r>
        <w:rPr>
          <w:rFonts w:hint="eastAsia"/>
          <w:sz w:val="22"/>
        </w:rPr>
        <w:t>)</w:t>
      </w:r>
      <w:r w:rsidRPr="006E6869">
        <w:rPr>
          <w:rFonts w:hint="eastAsia"/>
          <w:sz w:val="22"/>
        </w:rPr>
        <w:t>证券交易所对证券交易实行实时监控，并按照国务院证券监督管理机构的要求，对异常的交易情况提出报告。证券交易所应当对上市公司及相关信息披露义务人披露信息进行监督，督促其依法及时、准确地披露信息。证券交易所根据需要，可以对出现重大异常交易情况的证券账户限制交易，并报国务院证券监督管理机构备案。</w:t>
      </w:r>
    </w:p>
    <w:p w:rsidR="00B476D7" w:rsidRPr="006E6869" w:rsidRDefault="00B476D7" w:rsidP="00B476D7">
      <w:pPr>
        <w:spacing w:line="380" w:lineRule="exact"/>
        <w:ind w:firstLineChars="200" w:firstLine="440"/>
        <w:rPr>
          <w:sz w:val="22"/>
        </w:rPr>
      </w:pPr>
      <w:r w:rsidRPr="006E6869">
        <w:rPr>
          <w:rFonts w:hint="eastAsia"/>
          <w:sz w:val="22"/>
        </w:rPr>
        <w:t xml:space="preserve"> (5)</w:t>
      </w:r>
      <w:r w:rsidRPr="006E6869">
        <w:rPr>
          <w:rFonts w:hint="eastAsia"/>
          <w:sz w:val="22"/>
        </w:rPr>
        <w:t>筹集、管理风险基金。证券交易所应当从其收取的交易费用和会员费、席位费中提取一定比例的金额设立风险基金。风险基金由证券交易所理事会管理，其具体比例和使用办法，由国务院证券监督管理机构会同国务院财政部门规定。证券交易所应当将收存的风险基金存人开户银行专门账户，不得擅自使用。</w:t>
      </w:r>
    </w:p>
    <w:p w:rsidR="00B476D7" w:rsidRDefault="00B476D7" w:rsidP="00B476D7">
      <w:pPr>
        <w:spacing w:line="380" w:lineRule="exact"/>
        <w:ind w:firstLineChars="200" w:firstLine="440"/>
        <w:rPr>
          <w:sz w:val="22"/>
        </w:rPr>
      </w:pPr>
      <w:r w:rsidRPr="006E6869">
        <w:rPr>
          <w:rFonts w:hint="eastAsia"/>
          <w:sz w:val="22"/>
        </w:rPr>
        <w:t xml:space="preserve"> (6)</w:t>
      </w:r>
      <w:r w:rsidRPr="006E6869">
        <w:rPr>
          <w:rFonts w:hint="eastAsia"/>
          <w:sz w:val="22"/>
        </w:rPr>
        <w:t>证券交易所可以自行支配的各项费用收人，应当首先用于保证其证券交易场所和设施的正常运行并逐步改善。实行会员制的证券交易所的财产积累归会员所有，其权益由会员共同享有，在其存续期间，不得将其财产积累分配给会员。</w:t>
      </w:r>
    </w:p>
    <w:p w:rsidR="00B476D7" w:rsidRDefault="00B476D7" w:rsidP="00B476D7">
      <w:pPr>
        <w:spacing w:line="380" w:lineRule="exact"/>
        <w:ind w:firstLineChars="200" w:firstLine="440"/>
        <w:rPr>
          <w:sz w:val="22"/>
        </w:rPr>
      </w:pPr>
      <w:r>
        <w:rPr>
          <w:rFonts w:hint="eastAsia"/>
          <w:sz w:val="22"/>
        </w:rPr>
        <w:t>2.</w:t>
      </w:r>
      <w:r>
        <w:rPr>
          <w:rFonts w:hint="eastAsia"/>
          <w:sz w:val="22"/>
        </w:rPr>
        <w:t>证券交易规则</w:t>
      </w:r>
    </w:p>
    <w:p w:rsidR="00B476D7" w:rsidRPr="006E6869" w:rsidRDefault="00B476D7" w:rsidP="00B476D7">
      <w:pPr>
        <w:spacing w:line="380" w:lineRule="exact"/>
        <w:ind w:firstLineChars="200" w:firstLine="440"/>
        <w:rPr>
          <w:sz w:val="22"/>
        </w:rPr>
      </w:pPr>
      <w:r w:rsidRPr="006E6869">
        <w:rPr>
          <w:rFonts w:hint="eastAsia"/>
          <w:sz w:val="22"/>
        </w:rPr>
        <w:t xml:space="preserve"> (1</w:t>
      </w:r>
      <w:r>
        <w:rPr>
          <w:rFonts w:hint="eastAsia"/>
          <w:sz w:val="22"/>
        </w:rPr>
        <w:t>)</w:t>
      </w:r>
      <w:r w:rsidRPr="006E6869">
        <w:rPr>
          <w:rFonts w:hint="eastAsia"/>
          <w:sz w:val="22"/>
        </w:rPr>
        <w:t>进人证券交易所参与集中交易的，必须是证券交易所的会员。</w:t>
      </w:r>
    </w:p>
    <w:p w:rsidR="00B476D7" w:rsidRPr="006E6869" w:rsidRDefault="00B476D7" w:rsidP="00B476D7">
      <w:pPr>
        <w:spacing w:line="380" w:lineRule="exact"/>
        <w:ind w:firstLineChars="200" w:firstLine="440"/>
        <w:rPr>
          <w:sz w:val="22"/>
        </w:rPr>
      </w:pPr>
      <w:r w:rsidRPr="006E6869">
        <w:rPr>
          <w:rFonts w:hint="eastAsia"/>
          <w:sz w:val="22"/>
        </w:rPr>
        <w:t xml:space="preserve"> (2)</w:t>
      </w:r>
      <w:r w:rsidRPr="006E6869">
        <w:rPr>
          <w:rFonts w:hint="eastAsia"/>
          <w:sz w:val="22"/>
        </w:rPr>
        <w:t>投资者应委托证券公司买卖证券</w:t>
      </w:r>
      <w:r w:rsidRPr="006E6869">
        <w:rPr>
          <w:rFonts w:hint="eastAsia"/>
          <w:sz w:val="22"/>
        </w:rPr>
        <w:t>:</w:t>
      </w:r>
      <w:r w:rsidRPr="006E6869">
        <w:rPr>
          <w:rFonts w:hint="eastAsia"/>
          <w:sz w:val="22"/>
        </w:rPr>
        <w:t>投资者应当与证券公司签</w:t>
      </w:r>
      <w:proofErr w:type="gramStart"/>
      <w:r w:rsidRPr="006E6869">
        <w:rPr>
          <w:rFonts w:hint="eastAsia"/>
          <w:sz w:val="22"/>
        </w:rPr>
        <w:t>汀</w:t>
      </w:r>
      <w:proofErr w:type="gramEnd"/>
      <w:r w:rsidRPr="006E6869">
        <w:rPr>
          <w:rFonts w:hint="eastAsia"/>
          <w:sz w:val="22"/>
        </w:rPr>
        <w:t>证券交易委托协议，并在证券公司开立证券交易账户，以书面、电话以及其他方式，委托该证券公司代其买卖证券，</w:t>
      </w:r>
      <w:proofErr w:type="gramStart"/>
      <w:r w:rsidRPr="006E6869">
        <w:rPr>
          <w:rFonts w:hint="eastAsia"/>
          <w:sz w:val="22"/>
        </w:rPr>
        <w:t>不能自己</w:t>
      </w:r>
      <w:proofErr w:type="gramEnd"/>
      <w:r w:rsidRPr="006E6869">
        <w:rPr>
          <w:rFonts w:hint="eastAsia"/>
          <w:sz w:val="22"/>
        </w:rPr>
        <w:t>到证券交易所进行证券交易。</w:t>
      </w:r>
    </w:p>
    <w:p w:rsidR="00B476D7" w:rsidRPr="006E6869" w:rsidRDefault="00B476D7" w:rsidP="00B476D7">
      <w:pPr>
        <w:spacing w:line="380" w:lineRule="exact"/>
        <w:ind w:firstLineChars="200" w:firstLine="440"/>
        <w:rPr>
          <w:sz w:val="22"/>
        </w:rPr>
      </w:pPr>
      <w:r w:rsidRPr="006E6869">
        <w:rPr>
          <w:rFonts w:hint="eastAsia"/>
          <w:sz w:val="22"/>
        </w:rPr>
        <w:t>(3)</w:t>
      </w:r>
      <w:r w:rsidRPr="006E6869">
        <w:rPr>
          <w:rFonts w:hint="eastAsia"/>
          <w:sz w:val="22"/>
        </w:rPr>
        <w:t>证券公司根据投资者的委托，按照证券交易规则提出交易申报，参与证券交易所场内的集中交易，并根据成交结果承担相应的清算交收责任</w:t>
      </w:r>
      <w:r w:rsidRPr="006E6869">
        <w:rPr>
          <w:rFonts w:hint="eastAsia"/>
          <w:sz w:val="22"/>
        </w:rPr>
        <w:t>;</w:t>
      </w:r>
      <w:r w:rsidRPr="006E6869">
        <w:rPr>
          <w:rFonts w:hint="eastAsia"/>
          <w:sz w:val="22"/>
        </w:rPr>
        <w:t>证券登记结算机构根据成交结果，按照清算交收规则，与证券公司进行证券和资金的清算交收，并为证券公司客户办理证券的登记过户手续。</w:t>
      </w:r>
    </w:p>
    <w:p w:rsidR="00B476D7" w:rsidRPr="006E6869" w:rsidRDefault="00B476D7" w:rsidP="00B476D7">
      <w:pPr>
        <w:spacing w:line="380" w:lineRule="exact"/>
        <w:ind w:firstLineChars="200" w:firstLine="440"/>
        <w:rPr>
          <w:sz w:val="22"/>
        </w:rPr>
      </w:pPr>
      <w:r w:rsidRPr="006E6869">
        <w:rPr>
          <w:rFonts w:hint="eastAsia"/>
          <w:sz w:val="22"/>
        </w:rPr>
        <w:t>(4)</w:t>
      </w:r>
      <w:r w:rsidRPr="006E6869">
        <w:rPr>
          <w:rFonts w:hint="eastAsia"/>
          <w:sz w:val="22"/>
        </w:rPr>
        <w:t>按照依法制定的交易规则进行的交易，不得改变其交易结果。对交易中违规交易者应负的民事责任不得免除</w:t>
      </w:r>
      <w:r w:rsidRPr="006E6869">
        <w:rPr>
          <w:rFonts w:hint="eastAsia"/>
          <w:sz w:val="22"/>
        </w:rPr>
        <w:t>;</w:t>
      </w:r>
      <w:r w:rsidRPr="006E6869">
        <w:rPr>
          <w:rFonts w:hint="eastAsia"/>
          <w:sz w:val="22"/>
        </w:rPr>
        <w:t>在违规交易中所获利益，依照有关规定处理。</w:t>
      </w:r>
    </w:p>
    <w:p w:rsidR="00B476D7" w:rsidRPr="006E6869" w:rsidRDefault="00B476D7" w:rsidP="00B476D7">
      <w:pPr>
        <w:spacing w:line="380" w:lineRule="exact"/>
        <w:ind w:firstLineChars="200" w:firstLine="440"/>
        <w:rPr>
          <w:sz w:val="22"/>
        </w:rPr>
      </w:pPr>
      <w:r w:rsidRPr="006E6869">
        <w:rPr>
          <w:rFonts w:hint="eastAsia"/>
          <w:sz w:val="22"/>
        </w:rPr>
        <w:t xml:space="preserve"> (5)</w:t>
      </w:r>
      <w:r w:rsidRPr="006E6869">
        <w:rPr>
          <w:rFonts w:hint="eastAsia"/>
          <w:sz w:val="22"/>
        </w:rPr>
        <w:t>证券交易所的负责人和其他从业人员在执行与证券交易有关的职务时，与其本人或者其亲属有利害关系的，应当回避。</w:t>
      </w:r>
    </w:p>
    <w:p w:rsidR="00B476D7" w:rsidRDefault="00B476D7" w:rsidP="00B476D7">
      <w:pPr>
        <w:spacing w:line="380" w:lineRule="exact"/>
        <w:ind w:firstLineChars="200" w:firstLine="442"/>
        <w:rPr>
          <w:b/>
          <w:sz w:val="22"/>
        </w:rPr>
      </w:pPr>
    </w:p>
    <w:p w:rsidR="00B476D7" w:rsidRPr="00DE7A0B" w:rsidRDefault="00B476D7" w:rsidP="00B476D7">
      <w:pPr>
        <w:spacing w:line="380" w:lineRule="exact"/>
        <w:ind w:firstLineChars="200" w:firstLine="442"/>
        <w:rPr>
          <w:b/>
          <w:sz w:val="22"/>
        </w:rPr>
      </w:pPr>
      <w:r w:rsidRPr="00DE7A0B">
        <w:rPr>
          <w:rFonts w:hint="eastAsia"/>
          <w:b/>
          <w:sz w:val="22"/>
        </w:rPr>
        <w:t>二、证券公司</w:t>
      </w:r>
    </w:p>
    <w:p w:rsidR="00B476D7" w:rsidRDefault="00B476D7" w:rsidP="00B476D7">
      <w:pPr>
        <w:spacing w:line="380" w:lineRule="exact"/>
        <w:ind w:firstLineChars="200" w:firstLine="440"/>
        <w:rPr>
          <w:sz w:val="22"/>
        </w:rPr>
      </w:pPr>
    </w:p>
    <w:p w:rsidR="00B476D7" w:rsidRDefault="00B476D7" w:rsidP="00B476D7">
      <w:pPr>
        <w:spacing w:line="380" w:lineRule="exact"/>
        <w:ind w:firstLineChars="200" w:firstLine="440"/>
        <w:rPr>
          <w:sz w:val="22"/>
        </w:rPr>
      </w:pPr>
      <w:r>
        <w:rPr>
          <w:rFonts w:hint="eastAsia"/>
          <w:sz w:val="22"/>
        </w:rPr>
        <w:t>（一）证券公司的设立</w:t>
      </w:r>
    </w:p>
    <w:p w:rsidR="00B476D7" w:rsidRDefault="00B476D7" w:rsidP="00B476D7">
      <w:pPr>
        <w:spacing w:line="380" w:lineRule="exact"/>
        <w:ind w:firstLineChars="200" w:firstLine="440"/>
        <w:rPr>
          <w:sz w:val="22"/>
        </w:rPr>
      </w:pPr>
      <w:r>
        <w:rPr>
          <w:rFonts w:hint="eastAsia"/>
          <w:sz w:val="22"/>
        </w:rPr>
        <w:t>具备以下条件：</w:t>
      </w:r>
    </w:p>
    <w:p w:rsidR="00B476D7" w:rsidRPr="00DE7A0B" w:rsidRDefault="00B476D7" w:rsidP="00B476D7">
      <w:pPr>
        <w:spacing w:line="380" w:lineRule="exact"/>
        <w:ind w:firstLineChars="200" w:firstLine="440"/>
        <w:rPr>
          <w:sz w:val="22"/>
        </w:rPr>
      </w:pPr>
      <w:r w:rsidRPr="00DE7A0B">
        <w:rPr>
          <w:rFonts w:hint="eastAsia"/>
          <w:sz w:val="22"/>
        </w:rPr>
        <w:t>(1)</w:t>
      </w:r>
      <w:r w:rsidRPr="00DE7A0B">
        <w:rPr>
          <w:rFonts w:hint="eastAsia"/>
          <w:sz w:val="22"/>
        </w:rPr>
        <w:t>有符合法律、行政法规规定的公司章程。</w:t>
      </w:r>
    </w:p>
    <w:p w:rsidR="00B476D7" w:rsidRPr="00DE7A0B" w:rsidRDefault="00B476D7" w:rsidP="00B476D7">
      <w:pPr>
        <w:spacing w:line="380" w:lineRule="exact"/>
        <w:ind w:firstLineChars="200" w:firstLine="440"/>
        <w:rPr>
          <w:sz w:val="22"/>
        </w:rPr>
      </w:pPr>
      <w:r w:rsidRPr="00DE7A0B">
        <w:rPr>
          <w:rFonts w:hint="eastAsia"/>
          <w:sz w:val="22"/>
        </w:rPr>
        <w:t>(2)</w:t>
      </w:r>
      <w:r w:rsidRPr="00DE7A0B">
        <w:rPr>
          <w:rFonts w:hint="eastAsia"/>
          <w:sz w:val="22"/>
        </w:rPr>
        <w:t>主要股东具有持续赢利能力，信誉良好，最近</w:t>
      </w:r>
      <w:r w:rsidRPr="00DE7A0B">
        <w:rPr>
          <w:rFonts w:hint="eastAsia"/>
          <w:sz w:val="22"/>
        </w:rPr>
        <w:t>3</w:t>
      </w:r>
      <w:r w:rsidRPr="00DE7A0B">
        <w:rPr>
          <w:rFonts w:hint="eastAsia"/>
          <w:sz w:val="22"/>
        </w:rPr>
        <w:t>年无重大违法违规记录，净资产不低于人民币</w:t>
      </w:r>
      <w:r w:rsidRPr="00DE7A0B">
        <w:rPr>
          <w:rFonts w:hint="eastAsia"/>
          <w:sz w:val="22"/>
        </w:rPr>
        <w:t>2</w:t>
      </w:r>
      <w:r w:rsidRPr="00DE7A0B">
        <w:rPr>
          <w:rFonts w:hint="eastAsia"/>
          <w:sz w:val="22"/>
        </w:rPr>
        <w:t>亿元。</w:t>
      </w:r>
    </w:p>
    <w:p w:rsidR="00B476D7" w:rsidRPr="00DE7A0B" w:rsidRDefault="00B476D7" w:rsidP="00B476D7">
      <w:pPr>
        <w:spacing w:line="380" w:lineRule="exact"/>
        <w:ind w:firstLineChars="200" w:firstLine="440"/>
        <w:rPr>
          <w:sz w:val="22"/>
        </w:rPr>
      </w:pPr>
      <w:r w:rsidRPr="00DE7A0B">
        <w:rPr>
          <w:rFonts w:hint="eastAsia"/>
          <w:sz w:val="22"/>
        </w:rPr>
        <w:t>(3)</w:t>
      </w:r>
      <w:r w:rsidRPr="00DE7A0B">
        <w:rPr>
          <w:rFonts w:hint="eastAsia"/>
          <w:sz w:val="22"/>
        </w:rPr>
        <w:t>有符合《证券法》规定的注册资本。</w:t>
      </w:r>
    </w:p>
    <w:p w:rsidR="00B476D7" w:rsidRPr="00DE7A0B" w:rsidRDefault="00B476D7" w:rsidP="00B476D7">
      <w:pPr>
        <w:spacing w:line="380" w:lineRule="exact"/>
        <w:ind w:firstLineChars="200" w:firstLine="440"/>
        <w:rPr>
          <w:sz w:val="22"/>
        </w:rPr>
      </w:pPr>
      <w:r w:rsidRPr="00DE7A0B">
        <w:rPr>
          <w:rFonts w:hint="eastAsia"/>
          <w:sz w:val="22"/>
        </w:rPr>
        <w:t>(4)</w:t>
      </w:r>
      <w:r w:rsidRPr="00DE7A0B">
        <w:rPr>
          <w:rFonts w:hint="eastAsia"/>
          <w:sz w:val="22"/>
        </w:rPr>
        <w:t>董事、监事、高级管理人员具备任职资格，从业人员具有证券从业资格。</w:t>
      </w:r>
    </w:p>
    <w:p w:rsidR="00B476D7" w:rsidRPr="00DE7A0B" w:rsidRDefault="00B476D7" w:rsidP="00B476D7">
      <w:pPr>
        <w:spacing w:line="380" w:lineRule="exact"/>
        <w:ind w:firstLineChars="200" w:firstLine="440"/>
        <w:rPr>
          <w:sz w:val="22"/>
        </w:rPr>
      </w:pPr>
      <w:r w:rsidRPr="00DE7A0B">
        <w:rPr>
          <w:rFonts w:hint="eastAsia"/>
          <w:sz w:val="22"/>
        </w:rPr>
        <w:t>(5)</w:t>
      </w:r>
      <w:r w:rsidRPr="00DE7A0B">
        <w:rPr>
          <w:rFonts w:hint="eastAsia"/>
          <w:sz w:val="22"/>
        </w:rPr>
        <w:t>有完善的风险管理与内部控制制度。</w:t>
      </w:r>
    </w:p>
    <w:p w:rsidR="00B476D7" w:rsidRPr="00DE7A0B" w:rsidRDefault="00B476D7" w:rsidP="00B476D7">
      <w:pPr>
        <w:spacing w:line="380" w:lineRule="exact"/>
        <w:ind w:firstLineChars="200" w:firstLine="440"/>
        <w:rPr>
          <w:sz w:val="22"/>
        </w:rPr>
      </w:pPr>
      <w:r w:rsidRPr="00DE7A0B">
        <w:rPr>
          <w:rFonts w:hint="eastAsia"/>
          <w:sz w:val="22"/>
        </w:rPr>
        <w:t>(6)</w:t>
      </w:r>
      <w:r w:rsidRPr="00DE7A0B">
        <w:rPr>
          <w:rFonts w:hint="eastAsia"/>
          <w:sz w:val="22"/>
        </w:rPr>
        <w:t>有合格的经营场所和业务设施。</w:t>
      </w:r>
    </w:p>
    <w:p w:rsidR="00B476D7" w:rsidRPr="00DE7A0B" w:rsidRDefault="00B476D7" w:rsidP="00B476D7">
      <w:pPr>
        <w:spacing w:line="380" w:lineRule="exact"/>
        <w:ind w:firstLineChars="200" w:firstLine="440"/>
        <w:rPr>
          <w:sz w:val="22"/>
        </w:rPr>
      </w:pPr>
      <w:r w:rsidRPr="00DE7A0B">
        <w:rPr>
          <w:rFonts w:hint="eastAsia"/>
          <w:sz w:val="22"/>
        </w:rPr>
        <w:t>(7)</w:t>
      </w:r>
      <w:r w:rsidRPr="00DE7A0B">
        <w:rPr>
          <w:rFonts w:hint="eastAsia"/>
          <w:sz w:val="22"/>
        </w:rPr>
        <w:t>法律、行政法规规定的和经国务院批准的国务院证券监督管理机构规定的其他条件。</w:t>
      </w:r>
    </w:p>
    <w:p w:rsidR="00B476D7" w:rsidRDefault="00B476D7" w:rsidP="00B476D7">
      <w:pPr>
        <w:spacing w:line="380" w:lineRule="exact"/>
        <w:ind w:firstLineChars="200" w:firstLine="440"/>
        <w:rPr>
          <w:sz w:val="22"/>
        </w:rPr>
      </w:pPr>
      <w:r>
        <w:rPr>
          <w:rFonts w:hint="eastAsia"/>
          <w:sz w:val="22"/>
        </w:rPr>
        <w:t>（二）证券公司的经营管理</w:t>
      </w:r>
    </w:p>
    <w:p w:rsidR="00B476D7" w:rsidRPr="00DE7A0B" w:rsidRDefault="00B476D7" w:rsidP="00B476D7">
      <w:pPr>
        <w:spacing w:line="380" w:lineRule="exact"/>
        <w:ind w:firstLineChars="200" w:firstLine="440"/>
        <w:rPr>
          <w:sz w:val="22"/>
        </w:rPr>
      </w:pPr>
      <w:r w:rsidRPr="00DE7A0B">
        <w:rPr>
          <w:rFonts w:hint="eastAsia"/>
          <w:sz w:val="22"/>
        </w:rPr>
        <w:t>(1)</w:t>
      </w:r>
      <w:r w:rsidRPr="00DE7A0B">
        <w:rPr>
          <w:rFonts w:hint="eastAsia"/>
          <w:sz w:val="22"/>
        </w:rPr>
        <w:t>在资产管理上，国务院证券监督管理机构应当对证券公司的净资本，净资本与负债的比例，净资本与净资产的比例，净资本与自营、承销、资产管理等业务规模的比例，负债与净资产的比例，以及流动资产与流动负债的比例等风险控制指标</w:t>
      </w:r>
      <w:proofErr w:type="gramStart"/>
      <w:r w:rsidRPr="00DE7A0B">
        <w:rPr>
          <w:rFonts w:hint="eastAsia"/>
          <w:sz w:val="22"/>
        </w:rPr>
        <w:t>作出</w:t>
      </w:r>
      <w:proofErr w:type="gramEnd"/>
      <w:r w:rsidRPr="00DE7A0B">
        <w:rPr>
          <w:rFonts w:hint="eastAsia"/>
          <w:sz w:val="22"/>
        </w:rPr>
        <w:t>规定。</w:t>
      </w:r>
    </w:p>
    <w:p w:rsidR="00B476D7" w:rsidRPr="00DE7A0B" w:rsidRDefault="00B476D7" w:rsidP="00B476D7">
      <w:pPr>
        <w:spacing w:line="380" w:lineRule="exact"/>
        <w:ind w:firstLineChars="200" w:firstLine="440"/>
        <w:rPr>
          <w:sz w:val="22"/>
        </w:rPr>
      </w:pPr>
      <w:r w:rsidRPr="00DE7A0B">
        <w:rPr>
          <w:rFonts w:hint="eastAsia"/>
          <w:sz w:val="22"/>
        </w:rPr>
        <w:t>(2)</w:t>
      </w:r>
      <w:r w:rsidRPr="00DE7A0B">
        <w:rPr>
          <w:rFonts w:hint="eastAsia"/>
          <w:sz w:val="22"/>
        </w:rPr>
        <w:t>在人员管理上，证券公司的高级管理人员应符合法定的任职资格。</w:t>
      </w:r>
    </w:p>
    <w:p w:rsidR="00B476D7" w:rsidRDefault="00B476D7" w:rsidP="00B476D7">
      <w:pPr>
        <w:spacing w:line="380" w:lineRule="exact"/>
        <w:ind w:firstLineChars="200" w:firstLine="440"/>
        <w:rPr>
          <w:sz w:val="22"/>
        </w:rPr>
      </w:pPr>
      <w:r w:rsidRPr="00DE7A0B">
        <w:rPr>
          <w:rFonts w:hint="eastAsia"/>
          <w:sz w:val="22"/>
        </w:rPr>
        <w:t>(3)</w:t>
      </w:r>
      <w:r w:rsidRPr="00DE7A0B">
        <w:rPr>
          <w:rFonts w:hint="eastAsia"/>
          <w:sz w:val="22"/>
        </w:rPr>
        <w:t>缴纳证券投资者保护基金，提取交易风险准备金。</w:t>
      </w:r>
    </w:p>
    <w:p w:rsidR="00B476D7" w:rsidRDefault="00B476D7" w:rsidP="00B476D7">
      <w:pPr>
        <w:spacing w:line="380" w:lineRule="exact"/>
        <w:ind w:firstLineChars="200" w:firstLine="440"/>
        <w:rPr>
          <w:sz w:val="22"/>
        </w:rPr>
      </w:pPr>
      <w:r w:rsidRPr="00DE7A0B">
        <w:rPr>
          <w:rFonts w:hint="eastAsia"/>
          <w:sz w:val="22"/>
        </w:rPr>
        <w:t>(4</w:t>
      </w:r>
      <w:r>
        <w:rPr>
          <w:rFonts w:hint="eastAsia"/>
          <w:sz w:val="22"/>
        </w:rPr>
        <w:t>)</w:t>
      </w:r>
      <w:r w:rsidRPr="00DE7A0B">
        <w:rPr>
          <w:rFonts w:hint="eastAsia"/>
          <w:sz w:val="22"/>
        </w:rPr>
        <w:t>建立健全内部控制与业务隔离制度。</w:t>
      </w:r>
    </w:p>
    <w:p w:rsidR="00B476D7" w:rsidRPr="00DE7A0B" w:rsidRDefault="00B476D7" w:rsidP="00B476D7">
      <w:pPr>
        <w:spacing w:line="380" w:lineRule="exact"/>
        <w:ind w:firstLineChars="200" w:firstLine="440"/>
        <w:rPr>
          <w:sz w:val="22"/>
        </w:rPr>
      </w:pPr>
      <w:r w:rsidRPr="00DE7A0B">
        <w:rPr>
          <w:rFonts w:hint="eastAsia"/>
          <w:sz w:val="22"/>
        </w:rPr>
        <w:t>(5)</w:t>
      </w:r>
      <w:r w:rsidRPr="00DE7A0B">
        <w:rPr>
          <w:rFonts w:hint="eastAsia"/>
          <w:sz w:val="22"/>
        </w:rPr>
        <w:t>健全业务管理制度。</w:t>
      </w:r>
    </w:p>
    <w:p w:rsidR="00B476D7" w:rsidRDefault="00B476D7" w:rsidP="00B476D7">
      <w:pPr>
        <w:spacing w:line="380" w:lineRule="exact"/>
        <w:ind w:firstLineChars="200" w:firstLine="440"/>
        <w:rPr>
          <w:sz w:val="22"/>
        </w:rPr>
      </w:pPr>
      <w:r w:rsidRPr="00DE7A0B">
        <w:rPr>
          <w:rFonts w:hint="eastAsia"/>
          <w:sz w:val="22"/>
        </w:rPr>
        <w:t>(6)</w:t>
      </w:r>
      <w:r w:rsidRPr="00DE7A0B">
        <w:rPr>
          <w:rFonts w:hint="eastAsia"/>
          <w:sz w:val="22"/>
        </w:rPr>
        <w:t>证券公司监管制度。</w:t>
      </w:r>
    </w:p>
    <w:p w:rsidR="00B476D7" w:rsidRDefault="00B476D7" w:rsidP="00B476D7">
      <w:pPr>
        <w:spacing w:line="380" w:lineRule="exact"/>
        <w:ind w:firstLineChars="200" w:firstLine="440"/>
        <w:rPr>
          <w:sz w:val="22"/>
        </w:rPr>
      </w:pPr>
    </w:p>
    <w:p w:rsidR="00B476D7" w:rsidRPr="00DE7A0B" w:rsidRDefault="00B476D7" w:rsidP="00B476D7">
      <w:pPr>
        <w:spacing w:line="380" w:lineRule="exact"/>
        <w:ind w:firstLineChars="200" w:firstLine="442"/>
        <w:rPr>
          <w:b/>
          <w:sz w:val="22"/>
        </w:rPr>
      </w:pPr>
      <w:r w:rsidRPr="00DE7A0B">
        <w:rPr>
          <w:rFonts w:hint="eastAsia"/>
          <w:b/>
          <w:sz w:val="22"/>
        </w:rPr>
        <w:t>三、证券登记结算结构</w:t>
      </w:r>
    </w:p>
    <w:p w:rsidR="00B476D7" w:rsidRDefault="00B476D7" w:rsidP="00B476D7">
      <w:pPr>
        <w:spacing w:line="380" w:lineRule="exact"/>
        <w:ind w:firstLineChars="200" w:firstLine="440"/>
        <w:rPr>
          <w:sz w:val="22"/>
        </w:rPr>
      </w:pPr>
      <w:r>
        <w:rPr>
          <w:rFonts w:hint="eastAsia"/>
          <w:sz w:val="22"/>
        </w:rPr>
        <w:t>（一）证券登记结算机构的概念和职能</w:t>
      </w:r>
    </w:p>
    <w:p w:rsidR="00B476D7" w:rsidRPr="00DE7A0B" w:rsidRDefault="00B476D7" w:rsidP="00B476D7">
      <w:pPr>
        <w:spacing w:line="380" w:lineRule="exact"/>
        <w:ind w:firstLineChars="200" w:firstLine="440"/>
        <w:rPr>
          <w:sz w:val="22"/>
        </w:rPr>
      </w:pPr>
      <w:r w:rsidRPr="00DE7A0B">
        <w:rPr>
          <w:rFonts w:hint="eastAsia"/>
          <w:sz w:val="22"/>
        </w:rPr>
        <w:t>证券登记结算机构是为证券交易提供集中登记、存管与结算服务，不以营利为目的的法</w:t>
      </w:r>
      <w:r>
        <w:rPr>
          <w:rFonts w:hint="eastAsia"/>
          <w:sz w:val="22"/>
        </w:rPr>
        <w:t>人。</w:t>
      </w:r>
    </w:p>
    <w:p w:rsidR="00B476D7" w:rsidRDefault="00B476D7" w:rsidP="00B476D7">
      <w:pPr>
        <w:spacing w:line="380" w:lineRule="exact"/>
        <w:ind w:firstLineChars="200" w:firstLine="440"/>
        <w:rPr>
          <w:sz w:val="22"/>
        </w:rPr>
      </w:pPr>
      <w:r>
        <w:rPr>
          <w:rFonts w:hint="eastAsia"/>
          <w:sz w:val="22"/>
        </w:rPr>
        <w:t>职能：</w:t>
      </w:r>
    </w:p>
    <w:p w:rsidR="00B476D7" w:rsidRPr="00DE7A0B" w:rsidRDefault="00B476D7" w:rsidP="00B476D7">
      <w:pPr>
        <w:spacing w:line="380" w:lineRule="exact"/>
        <w:ind w:firstLineChars="200" w:firstLine="440"/>
        <w:rPr>
          <w:sz w:val="22"/>
        </w:rPr>
      </w:pPr>
      <w:r w:rsidRPr="00DE7A0B">
        <w:rPr>
          <w:rFonts w:hint="eastAsia"/>
          <w:sz w:val="22"/>
        </w:rPr>
        <w:t>(1</w:t>
      </w:r>
      <w:r>
        <w:rPr>
          <w:rFonts w:hint="eastAsia"/>
          <w:sz w:val="22"/>
        </w:rPr>
        <w:t xml:space="preserve">) </w:t>
      </w:r>
      <w:r w:rsidRPr="00DE7A0B">
        <w:rPr>
          <w:rFonts w:hint="eastAsia"/>
          <w:sz w:val="22"/>
        </w:rPr>
        <w:t>证券账户、结算账户的设立。</w:t>
      </w:r>
    </w:p>
    <w:p w:rsidR="00B476D7" w:rsidRPr="00DE7A0B" w:rsidRDefault="00B476D7" w:rsidP="00B476D7">
      <w:pPr>
        <w:spacing w:line="380" w:lineRule="exact"/>
        <w:ind w:firstLineChars="200" w:firstLine="440"/>
        <w:rPr>
          <w:sz w:val="22"/>
        </w:rPr>
      </w:pPr>
      <w:r w:rsidRPr="00DE7A0B">
        <w:rPr>
          <w:rFonts w:hint="eastAsia"/>
          <w:sz w:val="22"/>
        </w:rPr>
        <w:t>(2)</w:t>
      </w:r>
      <w:r w:rsidRPr="00DE7A0B">
        <w:rPr>
          <w:rFonts w:hint="eastAsia"/>
          <w:sz w:val="22"/>
        </w:rPr>
        <w:t>证券的存管和过户。</w:t>
      </w:r>
    </w:p>
    <w:p w:rsidR="00B476D7" w:rsidRPr="00DE7A0B" w:rsidRDefault="00B476D7" w:rsidP="00B476D7">
      <w:pPr>
        <w:spacing w:line="380" w:lineRule="exact"/>
        <w:ind w:firstLineChars="200" w:firstLine="440"/>
        <w:rPr>
          <w:sz w:val="22"/>
        </w:rPr>
      </w:pPr>
      <w:r w:rsidRPr="00DE7A0B">
        <w:rPr>
          <w:rFonts w:hint="eastAsia"/>
          <w:sz w:val="22"/>
        </w:rPr>
        <w:t>(3)</w:t>
      </w:r>
      <w:r w:rsidRPr="00DE7A0B">
        <w:rPr>
          <w:rFonts w:hint="eastAsia"/>
          <w:sz w:val="22"/>
        </w:rPr>
        <w:t>证券持有人名册登记。</w:t>
      </w:r>
    </w:p>
    <w:p w:rsidR="00B476D7" w:rsidRPr="00DE7A0B" w:rsidRDefault="00B476D7" w:rsidP="00B476D7">
      <w:pPr>
        <w:spacing w:line="380" w:lineRule="exact"/>
        <w:ind w:firstLineChars="200" w:firstLine="440"/>
        <w:rPr>
          <w:sz w:val="22"/>
        </w:rPr>
      </w:pPr>
      <w:r w:rsidRPr="00DE7A0B">
        <w:rPr>
          <w:rFonts w:hint="eastAsia"/>
          <w:sz w:val="22"/>
        </w:rPr>
        <w:t>(4)</w:t>
      </w:r>
      <w:r w:rsidRPr="00DE7A0B">
        <w:rPr>
          <w:rFonts w:hint="eastAsia"/>
          <w:sz w:val="22"/>
        </w:rPr>
        <w:t>证券交易所上市证券交易的清算和交收。</w:t>
      </w:r>
    </w:p>
    <w:p w:rsidR="00B476D7" w:rsidRPr="00DE7A0B" w:rsidRDefault="00B476D7" w:rsidP="00B476D7">
      <w:pPr>
        <w:spacing w:line="380" w:lineRule="exact"/>
        <w:ind w:firstLineChars="200" w:firstLine="440"/>
        <w:rPr>
          <w:sz w:val="22"/>
        </w:rPr>
      </w:pPr>
      <w:r w:rsidRPr="00DE7A0B">
        <w:rPr>
          <w:rFonts w:hint="eastAsia"/>
          <w:sz w:val="22"/>
        </w:rPr>
        <w:t>(5)</w:t>
      </w:r>
      <w:r w:rsidRPr="00DE7A0B">
        <w:rPr>
          <w:rFonts w:hint="eastAsia"/>
          <w:sz w:val="22"/>
        </w:rPr>
        <w:t>受发行人的委托派发证券权益。</w:t>
      </w:r>
    </w:p>
    <w:p w:rsidR="00B476D7" w:rsidRPr="00DE7A0B" w:rsidRDefault="00B476D7" w:rsidP="00B476D7">
      <w:pPr>
        <w:spacing w:line="380" w:lineRule="exact"/>
        <w:ind w:firstLineChars="200" w:firstLine="440"/>
        <w:rPr>
          <w:sz w:val="22"/>
        </w:rPr>
      </w:pPr>
      <w:r w:rsidRPr="00DE7A0B">
        <w:rPr>
          <w:rFonts w:hint="eastAsia"/>
          <w:sz w:val="22"/>
        </w:rPr>
        <w:t>(6)</w:t>
      </w:r>
      <w:r w:rsidRPr="00DE7A0B">
        <w:rPr>
          <w:rFonts w:hint="eastAsia"/>
          <w:sz w:val="22"/>
        </w:rPr>
        <w:t>办理与上述业务有关的查询。</w:t>
      </w:r>
    </w:p>
    <w:p w:rsidR="00B476D7" w:rsidRDefault="00B476D7" w:rsidP="00B476D7">
      <w:pPr>
        <w:spacing w:line="380" w:lineRule="exact"/>
        <w:ind w:firstLineChars="200" w:firstLine="440"/>
        <w:rPr>
          <w:sz w:val="22"/>
        </w:rPr>
      </w:pPr>
      <w:r w:rsidRPr="00DE7A0B">
        <w:rPr>
          <w:rFonts w:hint="eastAsia"/>
          <w:sz w:val="22"/>
        </w:rPr>
        <w:t>(7)</w:t>
      </w:r>
      <w:r w:rsidRPr="00DE7A0B">
        <w:rPr>
          <w:rFonts w:hint="eastAsia"/>
          <w:sz w:val="22"/>
        </w:rPr>
        <w:t>国务院证券监督管理机构批准的其他业务。</w:t>
      </w:r>
    </w:p>
    <w:p w:rsidR="00B476D7" w:rsidRDefault="00B476D7" w:rsidP="00B476D7">
      <w:pPr>
        <w:spacing w:line="380" w:lineRule="exact"/>
        <w:ind w:firstLineChars="200" w:firstLine="440"/>
        <w:rPr>
          <w:sz w:val="22"/>
        </w:rPr>
      </w:pPr>
      <w:r>
        <w:rPr>
          <w:rFonts w:hint="eastAsia"/>
          <w:sz w:val="22"/>
        </w:rPr>
        <w:lastRenderedPageBreak/>
        <w:t>（二）证券登记结算机构的设立与解散</w:t>
      </w:r>
    </w:p>
    <w:p w:rsidR="00B476D7" w:rsidRDefault="00B476D7" w:rsidP="00B476D7">
      <w:pPr>
        <w:spacing w:line="380" w:lineRule="exact"/>
        <w:ind w:firstLineChars="200" w:firstLine="440"/>
        <w:rPr>
          <w:sz w:val="22"/>
        </w:rPr>
      </w:pPr>
      <w:r>
        <w:rPr>
          <w:rFonts w:hint="eastAsia"/>
          <w:sz w:val="22"/>
        </w:rPr>
        <w:t>设立条件：</w:t>
      </w:r>
    </w:p>
    <w:p w:rsidR="00B476D7" w:rsidRPr="00D91D52" w:rsidRDefault="00B476D7" w:rsidP="00B476D7">
      <w:pPr>
        <w:spacing w:line="380" w:lineRule="exact"/>
        <w:ind w:firstLineChars="200" w:firstLine="440"/>
        <w:rPr>
          <w:sz w:val="22"/>
        </w:rPr>
      </w:pPr>
      <w:r w:rsidRPr="00D91D52">
        <w:rPr>
          <w:rFonts w:hint="eastAsia"/>
          <w:sz w:val="22"/>
        </w:rPr>
        <w:t>(1</w:t>
      </w:r>
      <w:r>
        <w:rPr>
          <w:rFonts w:hint="eastAsia"/>
          <w:sz w:val="22"/>
        </w:rPr>
        <w:t>)</w:t>
      </w:r>
      <w:r w:rsidRPr="00D91D52">
        <w:rPr>
          <w:rFonts w:hint="eastAsia"/>
          <w:sz w:val="22"/>
        </w:rPr>
        <w:t>自有资金不少于人民币</w:t>
      </w:r>
      <w:r w:rsidRPr="00D91D52">
        <w:rPr>
          <w:rFonts w:hint="eastAsia"/>
          <w:sz w:val="22"/>
        </w:rPr>
        <w:t>2</w:t>
      </w:r>
      <w:r w:rsidRPr="00D91D52">
        <w:rPr>
          <w:rFonts w:hint="eastAsia"/>
          <w:sz w:val="22"/>
        </w:rPr>
        <w:t>亿元。</w:t>
      </w:r>
    </w:p>
    <w:p w:rsidR="00B476D7" w:rsidRPr="00D91D52" w:rsidRDefault="00B476D7" w:rsidP="00B476D7">
      <w:pPr>
        <w:spacing w:line="380" w:lineRule="exact"/>
        <w:ind w:firstLineChars="200" w:firstLine="440"/>
        <w:rPr>
          <w:sz w:val="22"/>
        </w:rPr>
      </w:pPr>
      <w:r w:rsidRPr="00D91D52">
        <w:rPr>
          <w:rFonts w:hint="eastAsia"/>
          <w:sz w:val="22"/>
        </w:rPr>
        <w:t>(2</w:t>
      </w:r>
      <w:r>
        <w:rPr>
          <w:rFonts w:hint="eastAsia"/>
          <w:sz w:val="22"/>
        </w:rPr>
        <w:t>)</w:t>
      </w:r>
      <w:r w:rsidRPr="00D91D52">
        <w:rPr>
          <w:rFonts w:hint="eastAsia"/>
          <w:sz w:val="22"/>
        </w:rPr>
        <w:t>具有证券登记、存管和结算服务所必需的场所和设施。</w:t>
      </w:r>
    </w:p>
    <w:p w:rsidR="00B476D7" w:rsidRDefault="00B476D7" w:rsidP="00B476D7">
      <w:pPr>
        <w:spacing w:line="380" w:lineRule="exact"/>
        <w:ind w:firstLineChars="200" w:firstLine="440"/>
        <w:rPr>
          <w:sz w:val="22"/>
        </w:rPr>
      </w:pPr>
      <w:r w:rsidRPr="00D91D52">
        <w:rPr>
          <w:rFonts w:hint="eastAsia"/>
          <w:sz w:val="22"/>
        </w:rPr>
        <w:t>(3)</w:t>
      </w:r>
      <w:r w:rsidRPr="00D91D52">
        <w:rPr>
          <w:rFonts w:hint="eastAsia"/>
          <w:sz w:val="22"/>
        </w:rPr>
        <w:t>主要管理人员和从业人员必须具有证券从业资格。</w:t>
      </w:r>
    </w:p>
    <w:p w:rsidR="00B476D7" w:rsidRDefault="00B476D7" w:rsidP="00B476D7">
      <w:pPr>
        <w:spacing w:line="380" w:lineRule="exact"/>
        <w:ind w:firstLineChars="200" w:firstLine="440"/>
        <w:rPr>
          <w:sz w:val="22"/>
        </w:rPr>
      </w:pPr>
      <w:r w:rsidRPr="00D91D52">
        <w:rPr>
          <w:rFonts w:hint="eastAsia"/>
          <w:sz w:val="22"/>
        </w:rPr>
        <w:t>(4)</w:t>
      </w:r>
      <w:r w:rsidRPr="00D91D52">
        <w:rPr>
          <w:rFonts w:hint="eastAsia"/>
          <w:sz w:val="22"/>
        </w:rPr>
        <w:t>国务院证券监督管理机构规定的其他条件。</w:t>
      </w:r>
    </w:p>
    <w:p w:rsidR="00B476D7" w:rsidRDefault="00B476D7" w:rsidP="00B476D7">
      <w:pPr>
        <w:spacing w:line="380" w:lineRule="exact"/>
        <w:ind w:firstLineChars="200" w:firstLine="440"/>
        <w:rPr>
          <w:sz w:val="22"/>
        </w:rPr>
      </w:pPr>
      <w:r>
        <w:rPr>
          <w:rFonts w:hint="eastAsia"/>
          <w:sz w:val="22"/>
        </w:rPr>
        <w:t>（三）证券的登记与存管</w:t>
      </w:r>
    </w:p>
    <w:p w:rsidR="00B476D7" w:rsidRDefault="00B476D7" w:rsidP="00B476D7">
      <w:pPr>
        <w:spacing w:line="380" w:lineRule="exact"/>
        <w:ind w:firstLineChars="200" w:firstLine="440"/>
        <w:rPr>
          <w:sz w:val="22"/>
        </w:rPr>
      </w:pPr>
      <w:r w:rsidRPr="00D91D52">
        <w:rPr>
          <w:rFonts w:hint="eastAsia"/>
          <w:sz w:val="22"/>
        </w:rPr>
        <w:t>证券登记是依法确定证券所有权归属的法律行为，包括确定当事人对证券所有权的产生、变更和消失。证券持有人持有的证券，在上市交易时，应当全部存管在证券登记结算机构。</w:t>
      </w:r>
    </w:p>
    <w:p w:rsidR="00B476D7" w:rsidRDefault="00B476D7" w:rsidP="00B476D7">
      <w:pPr>
        <w:spacing w:line="380" w:lineRule="exact"/>
        <w:ind w:firstLineChars="200" w:firstLine="440"/>
        <w:rPr>
          <w:sz w:val="22"/>
        </w:rPr>
      </w:pPr>
      <w:r>
        <w:rPr>
          <w:rFonts w:hint="eastAsia"/>
          <w:sz w:val="22"/>
        </w:rPr>
        <w:t>（四）证券的结算</w:t>
      </w:r>
    </w:p>
    <w:p w:rsidR="00B476D7" w:rsidRPr="00D91D52" w:rsidRDefault="00B476D7" w:rsidP="00B476D7">
      <w:pPr>
        <w:spacing w:line="380" w:lineRule="exact"/>
        <w:ind w:firstLineChars="200" w:firstLine="440"/>
        <w:rPr>
          <w:sz w:val="22"/>
        </w:rPr>
      </w:pPr>
      <w:r w:rsidRPr="00D91D52">
        <w:rPr>
          <w:rFonts w:hint="eastAsia"/>
          <w:sz w:val="22"/>
        </w:rPr>
        <w:t>证券结算是指证券交易成交之后对买卖证券双方应收或应付的证券和价款进行计算核定，并转移证券和资金的行为。证券结算包括证券的结算和资金的结算两个方面</w:t>
      </w:r>
      <w:r>
        <w:rPr>
          <w:rFonts w:hint="eastAsia"/>
          <w:sz w:val="22"/>
        </w:rPr>
        <w:t>。</w:t>
      </w:r>
      <w:r w:rsidRPr="00D91D52">
        <w:rPr>
          <w:rFonts w:hint="eastAsia"/>
          <w:sz w:val="22"/>
        </w:rPr>
        <w:t>证券结算有逐笔交收和净额交</w:t>
      </w:r>
      <w:proofErr w:type="gramStart"/>
      <w:r w:rsidRPr="00D91D52">
        <w:rPr>
          <w:rFonts w:hint="eastAsia"/>
          <w:sz w:val="22"/>
        </w:rPr>
        <w:t>收两种</w:t>
      </w:r>
      <w:proofErr w:type="gramEnd"/>
      <w:r w:rsidRPr="00D91D52">
        <w:rPr>
          <w:rFonts w:hint="eastAsia"/>
          <w:sz w:val="22"/>
        </w:rPr>
        <w:t>方式。</w:t>
      </w:r>
    </w:p>
    <w:p w:rsidR="00B476D7" w:rsidRDefault="00B476D7" w:rsidP="00B476D7">
      <w:pPr>
        <w:spacing w:line="380" w:lineRule="exact"/>
        <w:ind w:firstLineChars="200" w:firstLine="440"/>
        <w:rPr>
          <w:sz w:val="22"/>
        </w:rPr>
      </w:pPr>
      <w:r>
        <w:rPr>
          <w:rFonts w:hint="eastAsia"/>
          <w:sz w:val="22"/>
        </w:rPr>
        <w:t>（五）证券登记结算机构的管理制度</w:t>
      </w:r>
    </w:p>
    <w:p w:rsidR="00B476D7" w:rsidRDefault="00B476D7" w:rsidP="00B476D7">
      <w:pPr>
        <w:spacing w:line="380" w:lineRule="exact"/>
        <w:ind w:firstLineChars="200" w:firstLine="440"/>
        <w:rPr>
          <w:sz w:val="22"/>
        </w:rPr>
      </w:pPr>
      <w:r>
        <w:rPr>
          <w:rFonts w:hint="eastAsia"/>
          <w:sz w:val="22"/>
        </w:rPr>
        <w:t>1</w:t>
      </w:r>
      <w:r w:rsidRPr="00D91D52">
        <w:rPr>
          <w:rFonts w:hint="eastAsia"/>
          <w:sz w:val="22"/>
        </w:rPr>
        <w:t>.</w:t>
      </w:r>
      <w:r w:rsidRPr="00D91D52">
        <w:rPr>
          <w:rFonts w:hint="eastAsia"/>
          <w:sz w:val="22"/>
        </w:rPr>
        <w:t>做好证券持有人名册登记工作</w:t>
      </w:r>
      <w:r>
        <w:rPr>
          <w:rFonts w:hint="eastAsia"/>
          <w:sz w:val="22"/>
        </w:rPr>
        <w:t>；</w:t>
      </w:r>
      <w:r w:rsidRPr="00D91D52">
        <w:rPr>
          <w:rFonts w:hint="eastAsia"/>
          <w:sz w:val="22"/>
        </w:rPr>
        <w:t>2.</w:t>
      </w:r>
      <w:r w:rsidRPr="00D91D52">
        <w:rPr>
          <w:rFonts w:hint="eastAsia"/>
          <w:sz w:val="22"/>
        </w:rPr>
        <w:t>采取措施保证业务的正常进行</w:t>
      </w:r>
      <w:r>
        <w:rPr>
          <w:rFonts w:hint="eastAsia"/>
          <w:sz w:val="22"/>
        </w:rPr>
        <w:t>；</w:t>
      </w:r>
      <w:r w:rsidRPr="00D91D52">
        <w:rPr>
          <w:rFonts w:hint="eastAsia"/>
          <w:sz w:val="22"/>
        </w:rPr>
        <w:t>3.</w:t>
      </w:r>
      <w:r w:rsidRPr="00D91D52">
        <w:rPr>
          <w:rFonts w:hint="eastAsia"/>
          <w:sz w:val="22"/>
        </w:rPr>
        <w:t>保存原始凭证</w:t>
      </w:r>
      <w:r>
        <w:rPr>
          <w:rFonts w:hint="eastAsia"/>
          <w:sz w:val="22"/>
        </w:rPr>
        <w:t>；</w:t>
      </w:r>
      <w:r w:rsidRPr="00D91D52">
        <w:rPr>
          <w:rFonts w:hint="eastAsia"/>
          <w:sz w:val="22"/>
        </w:rPr>
        <w:t>4.</w:t>
      </w:r>
      <w:r w:rsidRPr="00D91D52">
        <w:rPr>
          <w:rFonts w:hint="eastAsia"/>
          <w:sz w:val="22"/>
        </w:rPr>
        <w:t>设立结算风险基金</w:t>
      </w:r>
    </w:p>
    <w:p w:rsidR="00B476D7" w:rsidRDefault="00B476D7" w:rsidP="00B476D7">
      <w:pPr>
        <w:spacing w:line="380" w:lineRule="exact"/>
        <w:ind w:firstLineChars="200" w:firstLine="440"/>
        <w:rPr>
          <w:sz w:val="22"/>
        </w:rPr>
      </w:pPr>
    </w:p>
    <w:p w:rsidR="00B476D7" w:rsidRPr="00D91D52" w:rsidRDefault="00B476D7" w:rsidP="00B476D7">
      <w:pPr>
        <w:spacing w:line="380" w:lineRule="exact"/>
        <w:ind w:firstLineChars="200" w:firstLine="442"/>
        <w:rPr>
          <w:b/>
          <w:sz w:val="22"/>
        </w:rPr>
      </w:pPr>
      <w:r w:rsidRPr="00D91D52">
        <w:rPr>
          <w:rFonts w:hint="eastAsia"/>
          <w:b/>
          <w:sz w:val="22"/>
        </w:rPr>
        <w:t>四、证券监管机构</w:t>
      </w:r>
    </w:p>
    <w:p w:rsidR="00B476D7" w:rsidRDefault="00B476D7" w:rsidP="00B476D7">
      <w:pPr>
        <w:spacing w:line="380" w:lineRule="exact"/>
        <w:ind w:firstLineChars="200" w:firstLine="440"/>
        <w:rPr>
          <w:sz w:val="22"/>
        </w:rPr>
      </w:pPr>
    </w:p>
    <w:p w:rsidR="00B476D7" w:rsidRDefault="00B476D7" w:rsidP="00B476D7">
      <w:pPr>
        <w:spacing w:line="380" w:lineRule="exact"/>
        <w:ind w:firstLineChars="200" w:firstLine="440"/>
        <w:rPr>
          <w:sz w:val="22"/>
        </w:rPr>
      </w:pPr>
      <w:r>
        <w:rPr>
          <w:rFonts w:hint="eastAsia"/>
          <w:sz w:val="22"/>
        </w:rPr>
        <w:t>（一）证券监督管理机构的概念</w:t>
      </w:r>
    </w:p>
    <w:p w:rsidR="00B476D7" w:rsidRDefault="00B476D7" w:rsidP="00B476D7">
      <w:pPr>
        <w:spacing w:line="380" w:lineRule="exact"/>
        <w:ind w:firstLineChars="200" w:firstLine="440"/>
        <w:rPr>
          <w:sz w:val="22"/>
        </w:rPr>
      </w:pPr>
      <w:r w:rsidRPr="00D91D52">
        <w:rPr>
          <w:rFonts w:hint="eastAsia"/>
          <w:sz w:val="22"/>
        </w:rPr>
        <w:t>《证券法》中所称国务院证券监督管理机构是指中国证券监督管理委员会。</w:t>
      </w:r>
    </w:p>
    <w:p w:rsidR="00B476D7" w:rsidRDefault="00B476D7" w:rsidP="00B476D7">
      <w:pPr>
        <w:spacing w:line="380" w:lineRule="exact"/>
        <w:ind w:firstLineChars="200" w:firstLine="440"/>
        <w:rPr>
          <w:sz w:val="22"/>
        </w:rPr>
      </w:pPr>
      <w:r>
        <w:rPr>
          <w:rFonts w:hint="eastAsia"/>
          <w:sz w:val="22"/>
        </w:rPr>
        <w:t>（二）国务院证券监管机构的职责</w:t>
      </w:r>
    </w:p>
    <w:p w:rsidR="00B476D7" w:rsidRPr="00D91D52" w:rsidRDefault="00B476D7" w:rsidP="00B476D7">
      <w:pPr>
        <w:spacing w:line="380" w:lineRule="exact"/>
        <w:ind w:firstLineChars="200" w:firstLine="440"/>
        <w:rPr>
          <w:sz w:val="22"/>
        </w:rPr>
      </w:pPr>
      <w:r w:rsidRPr="00D91D52">
        <w:rPr>
          <w:rFonts w:hint="eastAsia"/>
          <w:sz w:val="22"/>
        </w:rPr>
        <w:t xml:space="preserve"> (l)</w:t>
      </w:r>
      <w:r w:rsidRPr="00D91D52">
        <w:rPr>
          <w:rFonts w:hint="eastAsia"/>
          <w:sz w:val="22"/>
        </w:rPr>
        <w:t>依法制定有关证券市场监督管理的规章、规则，并依法行使审批或者批准权。</w:t>
      </w:r>
    </w:p>
    <w:p w:rsidR="00B476D7" w:rsidRPr="00D91D52" w:rsidRDefault="00B476D7" w:rsidP="00B476D7">
      <w:pPr>
        <w:spacing w:line="380" w:lineRule="exact"/>
        <w:ind w:firstLineChars="200" w:firstLine="440"/>
        <w:rPr>
          <w:sz w:val="22"/>
        </w:rPr>
      </w:pPr>
      <w:r w:rsidRPr="00D91D52">
        <w:rPr>
          <w:rFonts w:hint="eastAsia"/>
          <w:sz w:val="22"/>
        </w:rPr>
        <w:t>(2)</w:t>
      </w:r>
      <w:r w:rsidRPr="00D91D52">
        <w:rPr>
          <w:rFonts w:hint="eastAsia"/>
          <w:sz w:val="22"/>
        </w:rPr>
        <w:t>依法对证券的发行、上市、交易、登记、存管、结算进行监督管理。</w:t>
      </w:r>
    </w:p>
    <w:p w:rsidR="00B476D7" w:rsidRPr="00D91D52" w:rsidRDefault="00B476D7" w:rsidP="00B476D7">
      <w:pPr>
        <w:spacing w:line="380" w:lineRule="exact"/>
        <w:ind w:firstLineChars="200" w:firstLine="440"/>
        <w:rPr>
          <w:sz w:val="22"/>
        </w:rPr>
      </w:pPr>
      <w:r w:rsidRPr="00D91D52">
        <w:rPr>
          <w:rFonts w:hint="eastAsia"/>
          <w:sz w:val="22"/>
        </w:rPr>
        <w:t xml:space="preserve"> (3)</w:t>
      </w:r>
      <w:r w:rsidRPr="00D91D52">
        <w:rPr>
          <w:rFonts w:hint="eastAsia"/>
          <w:sz w:val="22"/>
        </w:rPr>
        <w:t>依法对证券发行人、上市公司、证券交易所、证券公司、证券登记结算机构、证券投资基金管理公司、证券服务机构的证券业务活动，进行监督管理。</w:t>
      </w:r>
    </w:p>
    <w:p w:rsidR="00B476D7" w:rsidRPr="00D91D52" w:rsidRDefault="00B476D7" w:rsidP="00B476D7">
      <w:pPr>
        <w:spacing w:line="380" w:lineRule="exact"/>
        <w:ind w:firstLineChars="200" w:firstLine="440"/>
        <w:rPr>
          <w:sz w:val="22"/>
        </w:rPr>
      </w:pPr>
      <w:r w:rsidRPr="00D91D52">
        <w:rPr>
          <w:rFonts w:hint="eastAsia"/>
          <w:sz w:val="22"/>
        </w:rPr>
        <w:t>(4)</w:t>
      </w:r>
      <w:r w:rsidRPr="00D91D52">
        <w:rPr>
          <w:rFonts w:hint="eastAsia"/>
          <w:sz w:val="22"/>
        </w:rPr>
        <w:t>依法制定从事证券业务人员的资格标准和行为准则，并监督实施。</w:t>
      </w:r>
    </w:p>
    <w:p w:rsidR="00B476D7" w:rsidRPr="00D91D52" w:rsidRDefault="00B476D7" w:rsidP="00B476D7">
      <w:pPr>
        <w:spacing w:line="380" w:lineRule="exact"/>
        <w:ind w:firstLineChars="200" w:firstLine="440"/>
        <w:rPr>
          <w:sz w:val="22"/>
        </w:rPr>
      </w:pPr>
      <w:r w:rsidRPr="00D91D52">
        <w:rPr>
          <w:rFonts w:hint="eastAsia"/>
          <w:sz w:val="22"/>
        </w:rPr>
        <w:t>(5)</w:t>
      </w:r>
      <w:r w:rsidRPr="00D91D52">
        <w:rPr>
          <w:rFonts w:hint="eastAsia"/>
          <w:sz w:val="22"/>
        </w:rPr>
        <w:t>依法监督检查证券发行、上市和交易的信息公开情况。</w:t>
      </w:r>
    </w:p>
    <w:p w:rsidR="00B476D7" w:rsidRPr="00D91D52" w:rsidRDefault="00B476D7" w:rsidP="00B476D7">
      <w:pPr>
        <w:spacing w:line="380" w:lineRule="exact"/>
        <w:ind w:firstLineChars="200" w:firstLine="440"/>
        <w:rPr>
          <w:sz w:val="22"/>
        </w:rPr>
      </w:pPr>
      <w:r w:rsidRPr="00D91D52">
        <w:rPr>
          <w:rFonts w:hint="eastAsia"/>
          <w:sz w:val="22"/>
        </w:rPr>
        <w:t>(6)</w:t>
      </w:r>
      <w:r w:rsidRPr="00D91D52">
        <w:rPr>
          <w:rFonts w:hint="eastAsia"/>
          <w:sz w:val="22"/>
        </w:rPr>
        <w:t>依法对证券业协会的活动进行指导和监督。</w:t>
      </w:r>
    </w:p>
    <w:p w:rsidR="00B476D7" w:rsidRPr="00D91D52" w:rsidRDefault="00B476D7" w:rsidP="00B476D7">
      <w:pPr>
        <w:spacing w:line="380" w:lineRule="exact"/>
        <w:ind w:firstLineChars="200" w:firstLine="440"/>
        <w:rPr>
          <w:sz w:val="22"/>
        </w:rPr>
      </w:pPr>
      <w:r w:rsidRPr="00D91D52">
        <w:rPr>
          <w:rFonts w:hint="eastAsia"/>
          <w:sz w:val="22"/>
        </w:rPr>
        <w:t>(7)</w:t>
      </w:r>
      <w:r w:rsidRPr="00D91D52">
        <w:rPr>
          <w:rFonts w:hint="eastAsia"/>
          <w:sz w:val="22"/>
        </w:rPr>
        <w:t>依法对违反证券市场监督管理法律、行政法规的行为进行查处。</w:t>
      </w:r>
    </w:p>
    <w:p w:rsidR="00B476D7" w:rsidRPr="00D91D52" w:rsidRDefault="00B476D7" w:rsidP="00B476D7">
      <w:pPr>
        <w:spacing w:line="380" w:lineRule="exact"/>
        <w:ind w:firstLineChars="200" w:firstLine="440"/>
        <w:rPr>
          <w:sz w:val="22"/>
        </w:rPr>
      </w:pPr>
      <w:r w:rsidRPr="00D91D52">
        <w:rPr>
          <w:rFonts w:hint="eastAsia"/>
          <w:sz w:val="22"/>
        </w:rPr>
        <w:t>(8)</w:t>
      </w:r>
      <w:r w:rsidRPr="00D91D52">
        <w:rPr>
          <w:rFonts w:hint="eastAsia"/>
          <w:sz w:val="22"/>
        </w:rPr>
        <w:t>法律、行政法规规定的其他职责。</w:t>
      </w:r>
    </w:p>
    <w:p w:rsidR="00B476D7" w:rsidRDefault="00B476D7" w:rsidP="00B476D7">
      <w:pPr>
        <w:spacing w:line="380" w:lineRule="exact"/>
        <w:ind w:firstLineChars="200" w:firstLine="440"/>
        <w:rPr>
          <w:sz w:val="22"/>
        </w:rPr>
      </w:pPr>
    </w:p>
    <w:p w:rsidR="00B476D7" w:rsidRPr="00D91D52" w:rsidRDefault="00B476D7" w:rsidP="00B476D7">
      <w:pPr>
        <w:spacing w:line="380" w:lineRule="exact"/>
        <w:ind w:firstLineChars="200" w:firstLine="562"/>
        <w:jc w:val="center"/>
        <w:rPr>
          <w:b/>
          <w:sz w:val="28"/>
        </w:rPr>
      </w:pPr>
      <w:r w:rsidRPr="00D91D52">
        <w:rPr>
          <w:rFonts w:hint="eastAsia"/>
          <w:b/>
          <w:sz w:val="28"/>
        </w:rPr>
        <w:t>第五节</w:t>
      </w:r>
      <w:r w:rsidRPr="00D91D52">
        <w:rPr>
          <w:rFonts w:hint="eastAsia"/>
          <w:b/>
          <w:sz w:val="28"/>
        </w:rPr>
        <w:t xml:space="preserve">  </w:t>
      </w:r>
      <w:r w:rsidRPr="00D91D52">
        <w:rPr>
          <w:rFonts w:hint="eastAsia"/>
          <w:b/>
          <w:sz w:val="28"/>
        </w:rPr>
        <w:t>违反证券法行为的法律责任</w:t>
      </w:r>
    </w:p>
    <w:p w:rsidR="00B476D7" w:rsidRPr="00D91D52" w:rsidRDefault="00B476D7" w:rsidP="00B476D7">
      <w:pPr>
        <w:spacing w:line="380" w:lineRule="exact"/>
        <w:ind w:firstLineChars="200" w:firstLine="440"/>
        <w:rPr>
          <w:sz w:val="22"/>
        </w:rPr>
      </w:pPr>
    </w:p>
    <w:p w:rsidR="00B476D7" w:rsidRPr="00D91D52" w:rsidRDefault="00B476D7" w:rsidP="00B476D7">
      <w:pPr>
        <w:spacing w:line="380" w:lineRule="exact"/>
        <w:ind w:firstLineChars="200" w:firstLine="442"/>
        <w:rPr>
          <w:b/>
          <w:sz w:val="22"/>
        </w:rPr>
      </w:pPr>
      <w:r w:rsidRPr="00D91D52">
        <w:rPr>
          <w:rFonts w:hint="eastAsia"/>
          <w:b/>
          <w:sz w:val="22"/>
        </w:rPr>
        <w:t>一、法律责任的主体</w:t>
      </w:r>
    </w:p>
    <w:p w:rsidR="00B476D7" w:rsidRDefault="00B476D7" w:rsidP="00B476D7">
      <w:pPr>
        <w:spacing w:line="380" w:lineRule="exact"/>
        <w:ind w:firstLineChars="200" w:firstLine="440"/>
        <w:rPr>
          <w:sz w:val="22"/>
        </w:rPr>
      </w:pPr>
      <w:r w:rsidRPr="00D91D52">
        <w:rPr>
          <w:rFonts w:hint="eastAsia"/>
          <w:sz w:val="22"/>
        </w:rPr>
        <w:lastRenderedPageBreak/>
        <w:t>《证券法》规定的法律责任涉及的主体主要有</w:t>
      </w:r>
      <w:r w:rsidRPr="00D91D52">
        <w:rPr>
          <w:rFonts w:hint="eastAsia"/>
          <w:sz w:val="22"/>
        </w:rPr>
        <w:t>:</w:t>
      </w:r>
      <w:r w:rsidRPr="00D91D52">
        <w:rPr>
          <w:rFonts w:hint="eastAsia"/>
          <w:sz w:val="22"/>
        </w:rPr>
        <w:t>证券发行人</w:t>
      </w:r>
      <w:r w:rsidRPr="00D91D52">
        <w:rPr>
          <w:rFonts w:hint="eastAsia"/>
          <w:sz w:val="22"/>
        </w:rPr>
        <w:t>;</w:t>
      </w:r>
      <w:r w:rsidRPr="00D91D52">
        <w:rPr>
          <w:rFonts w:hint="eastAsia"/>
          <w:sz w:val="22"/>
        </w:rPr>
        <w:t>发行人的控股股东、实际控制人</w:t>
      </w:r>
      <w:r w:rsidRPr="00D91D52">
        <w:rPr>
          <w:rFonts w:hint="eastAsia"/>
          <w:sz w:val="22"/>
        </w:rPr>
        <w:t>;</w:t>
      </w:r>
      <w:r w:rsidRPr="00D91D52">
        <w:rPr>
          <w:rFonts w:hint="eastAsia"/>
          <w:sz w:val="22"/>
        </w:rPr>
        <w:t>保荐人</w:t>
      </w:r>
      <w:r w:rsidRPr="00D91D52">
        <w:rPr>
          <w:rFonts w:hint="eastAsia"/>
          <w:sz w:val="22"/>
        </w:rPr>
        <w:t>;</w:t>
      </w:r>
      <w:r w:rsidRPr="00D91D52">
        <w:rPr>
          <w:rFonts w:hint="eastAsia"/>
          <w:sz w:val="22"/>
        </w:rPr>
        <w:t>信息披露义务人</w:t>
      </w:r>
      <w:r w:rsidRPr="00D91D52">
        <w:rPr>
          <w:rFonts w:hint="eastAsia"/>
          <w:sz w:val="22"/>
        </w:rPr>
        <w:t>;</w:t>
      </w:r>
      <w:r w:rsidRPr="00D91D52">
        <w:rPr>
          <w:rFonts w:hint="eastAsia"/>
          <w:sz w:val="22"/>
        </w:rPr>
        <w:t>证券登记结算机构及其从业人员</w:t>
      </w:r>
      <w:r w:rsidRPr="00D91D52">
        <w:rPr>
          <w:rFonts w:hint="eastAsia"/>
          <w:sz w:val="22"/>
        </w:rPr>
        <w:t>;</w:t>
      </w:r>
      <w:r w:rsidRPr="00D91D52">
        <w:rPr>
          <w:rFonts w:hint="eastAsia"/>
          <w:sz w:val="22"/>
        </w:rPr>
        <w:t>内幕知情人员</w:t>
      </w:r>
      <w:r w:rsidRPr="00D91D52">
        <w:rPr>
          <w:rFonts w:hint="eastAsia"/>
          <w:sz w:val="22"/>
        </w:rPr>
        <w:t>;</w:t>
      </w:r>
      <w:r w:rsidRPr="00D91D52">
        <w:rPr>
          <w:rFonts w:hint="eastAsia"/>
          <w:sz w:val="22"/>
        </w:rPr>
        <w:t>禁止参与股票交易的人员</w:t>
      </w:r>
      <w:r w:rsidRPr="00D91D52">
        <w:rPr>
          <w:rFonts w:hint="eastAsia"/>
          <w:sz w:val="22"/>
        </w:rPr>
        <w:t>;</w:t>
      </w:r>
      <w:r w:rsidRPr="00D91D52">
        <w:rPr>
          <w:rFonts w:hint="eastAsia"/>
          <w:sz w:val="22"/>
        </w:rPr>
        <w:t>有证券从业资格的会计师事务所、资产评估机构</w:t>
      </w:r>
      <w:r w:rsidRPr="00D91D52">
        <w:rPr>
          <w:rFonts w:hint="eastAsia"/>
          <w:sz w:val="22"/>
        </w:rPr>
        <w:t>;</w:t>
      </w:r>
      <w:r w:rsidRPr="00D91D52">
        <w:rPr>
          <w:rFonts w:hint="eastAsia"/>
          <w:sz w:val="22"/>
        </w:rPr>
        <w:t>律师事务所</w:t>
      </w:r>
      <w:r w:rsidRPr="00D91D52">
        <w:rPr>
          <w:rFonts w:hint="eastAsia"/>
          <w:sz w:val="22"/>
        </w:rPr>
        <w:t>;</w:t>
      </w:r>
      <w:r w:rsidRPr="00D91D52">
        <w:rPr>
          <w:rFonts w:hint="eastAsia"/>
          <w:sz w:val="22"/>
        </w:rPr>
        <w:t>证券交易所、证券公司、证券登记结算机构、证券服务机构及其从业人员</w:t>
      </w:r>
      <w:r w:rsidRPr="00D91D52">
        <w:rPr>
          <w:rFonts w:hint="eastAsia"/>
          <w:sz w:val="22"/>
        </w:rPr>
        <w:t>;</w:t>
      </w:r>
      <w:r w:rsidRPr="00D91D52">
        <w:rPr>
          <w:rFonts w:hint="eastAsia"/>
          <w:sz w:val="22"/>
        </w:rPr>
        <w:t>证券监督管理机构的工作人员</w:t>
      </w:r>
      <w:r w:rsidRPr="00D91D52">
        <w:rPr>
          <w:rFonts w:hint="eastAsia"/>
          <w:sz w:val="22"/>
        </w:rPr>
        <w:t>;</w:t>
      </w:r>
      <w:r w:rsidRPr="00D91D52">
        <w:rPr>
          <w:rFonts w:hint="eastAsia"/>
          <w:sz w:val="22"/>
        </w:rPr>
        <w:t>证券业协会的工作人员</w:t>
      </w:r>
      <w:r w:rsidRPr="00D91D52">
        <w:rPr>
          <w:rFonts w:hint="eastAsia"/>
          <w:sz w:val="22"/>
        </w:rPr>
        <w:t>;</w:t>
      </w:r>
      <w:r w:rsidRPr="00D91D52">
        <w:rPr>
          <w:rFonts w:hint="eastAsia"/>
          <w:sz w:val="22"/>
        </w:rPr>
        <w:t>其他国家工作人员等。</w:t>
      </w:r>
    </w:p>
    <w:p w:rsidR="00B476D7" w:rsidRDefault="00B476D7" w:rsidP="00B476D7">
      <w:pPr>
        <w:spacing w:line="380" w:lineRule="exact"/>
        <w:ind w:firstLineChars="200" w:firstLine="440"/>
        <w:rPr>
          <w:sz w:val="22"/>
        </w:rPr>
      </w:pPr>
    </w:p>
    <w:p w:rsidR="00B476D7" w:rsidRPr="00D91D52" w:rsidRDefault="00B476D7" w:rsidP="00B476D7">
      <w:pPr>
        <w:spacing w:line="380" w:lineRule="exact"/>
        <w:ind w:firstLineChars="200" w:firstLine="442"/>
        <w:rPr>
          <w:b/>
          <w:sz w:val="22"/>
        </w:rPr>
      </w:pPr>
      <w:r w:rsidRPr="00D91D52">
        <w:rPr>
          <w:rFonts w:hint="eastAsia"/>
          <w:b/>
          <w:sz w:val="22"/>
        </w:rPr>
        <w:t>二、证券违法行为</w:t>
      </w:r>
    </w:p>
    <w:p w:rsidR="00B476D7" w:rsidRDefault="00B476D7" w:rsidP="00B476D7">
      <w:pPr>
        <w:spacing w:line="380" w:lineRule="exact"/>
        <w:ind w:firstLineChars="200" w:firstLine="440"/>
        <w:rPr>
          <w:sz w:val="22"/>
        </w:rPr>
      </w:pPr>
    </w:p>
    <w:p w:rsidR="00B476D7" w:rsidRPr="00D91D52" w:rsidRDefault="00B476D7" w:rsidP="00B476D7">
      <w:pPr>
        <w:spacing w:line="380" w:lineRule="exact"/>
        <w:ind w:firstLineChars="200" w:firstLine="440"/>
        <w:rPr>
          <w:sz w:val="22"/>
        </w:rPr>
      </w:pPr>
      <w:r w:rsidRPr="00D91D52">
        <w:rPr>
          <w:rFonts w:hint="eastAsia"/>
          <w:sz w:val="22"/>
        </w:rPr>
        <w:t>(1</w:t>
      </w:r>
      <w:r>
        <w:rPr>
          <w:rFonts w:hint="eastAsia"/>
          <w:sz w:val="22"/>
        </w:rPr>
        <w:t>)</w:t>
      </w:r>
      <w:r w:rsidRPr="00D91D52">
        <w:rPr>
          <w:rFonts w:hint="eastAsia"/>
          <w:sz w:val="22"/>
        </w:rPr>
        <w:t>未经法定的机关核准，擅自公开或者变相公开发行证券的。</w:t>
      </w:r>
    </w:p>
    <w:p w:rsidR="00B476D7" w:rsidRDefault="00B476D7" w:rsidP="00B476D7">
      <w:pPr>
        <w:spacing w:line="380" w:lineRule="exact"/>
        <w:ind w:firstLineChars="200" w:firstLine="440"/>
        <w:rPr>
          <w:sz w:val="22"/>
        </w:rPr>
      </w:pPr>
      <w:r w:rsidRPr="00D91D52">
        <w:rPr>
          <w:rFonts w:hint="eastAsia"/>
          <w:sz w:val="22"/>
        </w:rPr>
        <w:t>(2)</w:t>
      </w:r>
      <w:r w:rsidRPr="00D91D52">
        <w:rPr>
          <w:rFonts w:hint="eastAsia"/>
          <w:sz w:val="22"/>
        </w:rPr>
        <w:t>不符合发行条件，以欺骗手段骗取发行核准的。</w:t>
      </w:r>
    </w:p>
    <w:p w:rsidR="00B476D7" w:rsidRPr="00D91D52" w:rsidRDefault="00B476D7" w:rsidP="00B476D7">
      <w:pPr>
        <w:spacing w:line="380" w:lineRule="exact"/>
        <w:ind w:firstLineChars="200" w:firstLine="440"/>
        <w:rPr>
          <w:sz w:val="22"/>
        </w:rPr>
      </w:pPr>
      <w:r w:rsidRPr="00D91D52">
        <w:rPr>
          <w:rFonts w:hint="eastAsia"/>
          <w:sz w:val="22"/>
        </w:rPr>
        <w:t>(3)</w:t>
      </w:r>
      <w:r w:rsidRPr="00D91D52">
        <w:rPr>
          <w:rFonts w:hint="eastAsia"/>
          <w:sz w:val="22"/>
        </w:rPr>
        <w:t>证券公司承销或者代理买卖未经核准擅自公开发行证券的。</w:t>
      </w:r>
    </w:p>
    <w:p w:rsidR="00B476D7" w:rsidRPr="00D91D52" w:rsidRDefault="00B476D7" w:rsidP="00B476D7">
      <w:pPr>
        <w:spacing w:line="380" w:lineRule="exact"/>
        <w:ind w:firstLineChars="200" w:firstLine="440"/>
        <w:rPr>
          <w:sz w:val="22"/>
        </w:rPr>
      </w:pPr>
      <w:r w:rsidRPr="00D91D52">
        <w:rPr>
          <w:rFonts w:hint="eastAsia"/>
          <w:sz w:val="22"/>
        </w:rPr>
        <w:t>(4)</w:t>
      </w:r>
      <w:r w:rsidRPr="00D91D52">
        <w:rPr>
          <w:rFonts w:hint="eastAsia"/>
          <w:sz w:val="22"/>
        </w:rPr>
        <w:t>证券公司承销证券，进行虚假的或者误导投资者的广告或者其他宣传推介活动，或以不正当竞争手段招揽承销业务，或其他违反证券承销业务规定行为的。</w:t>
      </w:r>
    </w:p>
    <w:p w:rsidR="00B476D7" w:rsidRPr="00D91D52" w:rsidRDefault="00B476D7" w:rsidP="00B476D7">
      <w:pPr>
        <w:spacing w:line="380" w:lineRule="exact"/>
        <w:ind w:firstLineChars="200" w:firstLine="440"/>
        <w:rPr>
          <w:sz w:val="22"/>
        </w:rPr>
      </w:pPr>
      <w:r w:rsidRPr="00D91D52">
        <w:rPr>
          <w:rFonts w:hint="eastAsia"/>
          <w:sz w:val="22"/>
        </w:rPr>
        <w:t>(5)</w:t>
      </w:r>
      <w:r w:rsidRPr="00D91D52">
        <w:rPr>
          <w:rFonts w:hint="eastAsia"/>
          <w:sz w:val="22"/>
        </w:rPr>
        <w:t>保荐人出具有虚假记载、误导性陈述或者重大遗漏的保荐书，或者不履行其他法定职责的。</w:t>
      </w:r>
    </w:p>
    <w:p w:rsidR="00B476D7" w:rsidRPr="00D91D52" w:rsidRDefault="00B476D7" w:rsidP="00B476D7">
      <w:pPr>
        <w:spacing w:line="380" w:lineRule="exact"/>
        <w:ind w:firstLineChars="200" w:firstLine="440"/>
        <w:rPr>
          <w:sz w:val="22"/>
        </w:rPr>
      </w:pPr>
      <w:r w:rsidRPr="00D91D52">
        <w:rPr>
          <w:rFonts w:hint="eastAsia"/>
          <w:sz w:val="22"/>
        </w:rPr>
        <w:t>(6)</w:t>
      </w:r>
      <w:r w:rsidRPr="00D91D52">
        <w:rPr>
          <w:rFonts w:hint="eastAsia"/>
          <w:sz w:val="22"/>
        </w:rPr>
        <w:t>发行人、上市公司或者其他信息披露义务人未按照规定披露信息，或者所披露的信息有虚假记载、误导性陈述或者重大遗漏的。</w:t>
      </w:r>
    </w:p>
    <w:p w:rsidR="00B476D7" w:rsidRPr="00D91D52" w:rsidRDefault="00B476D7" w:rsidP="00B476D7">
      <w:pPr>
        <w:spacing w:line="380" w:lineRule="exact"/>
        <w:ind w:firstLineChars="200" w:firstLine="440"/>
        <w:rPr>
          <w:sz w:val="22"/>
        </w:rPr>
      </w:pPr>
      <w:r w:rsidRPr="00D91D52">
        <w:rPr>
          <w:rFonts w:hint="eastAsia"/>
          <w:sz w:val="22"/>
        </w:rPr>
        <w:t>(7)</w:t>
      </w:r>
      <w:r w:rsidRPr="00D91D52">
        <w:rPr>
          <w:rFonts w:hint="eastAsia"/>
          <w:sz w:val="22"/>
        </w:rPr>
        <w:t>发行人、上市公司擅自改变公开发行证券所募集资金的用途的。</w:t>
      </w:r>
    </w:p>
    <w:p w:rsidR="00B476D7" w:rsidRPr="00D91D52" w:rsidRDefault="00B476D7" w:rsidP="00B476D7">
      <w:pPr>
        <w:spacing w:line="380" w:lineRule="exact"/>
        <w:ind w:firstLineChars="200" w:firstLine="440"/>
        <w:rPr>
          <w:sz w:val="22"/>
        </w:rPr>
      </w:pPr>
      <w:r w:rsidRPr="00D91D52">
        <w:rPr>
          <w:rFonts w:hint="eastAsia"/>
          <w:sz w:val="22"/>
        </w:rPr>
        <w:t>(8)</w:t>
      </w:r>
      <w:r w:rsidRPr="00D91D52">
        <w:rPr>
          <w:rFonts w:hint="eastAsia"/>
          <w:sz w:val="22"/>
        </w:rPr>
        <w:t>上市公司的董事、监事、高级管理人员、持有上市公司股份</w:t>
      </w:r>
      <w:r w:rsidRPr="00D91D52">
        <w:rPr>
          <w:rFonts w:hint="eastAsia"/>
          <w:sz w:val="22"/>
        </w:rPr>
        <w:t>5%</w:t>
      </w:r>
      <w:r w:rsidRPr="00D91D52">
        <w:rPr>
          <w:rFonts w:hint="eastAsia"/>
          <w:sz w:val="22"/>
        </w:rPr>
        <w:t>以上的股东，违法买卖本公司股票的。</w:t>
      </w:r>
    </w:p>
    <w:p w:rsidR="00B476D7" w:rsidRPr="00D91D52" w:rsidRDefault="00B476D7" w:rsidP="00B476D7">
      <w:pPr>
        <w:spacing w:line="380" w:lineRule="exact"/>
        <w:ind w:firstLineChars="200" w:firstLine="440"/>
        <w:rPr>
          <w:sz w:val="22"/>
        </w:rPr>
      </w:pPr>
      <w:r w:rsidRPr="00D91D52">
        <w:rPr>
          <w:rFonts w:hint="eastAsia"/>
          <w:sz w:val="22"/>
        </w:rPr>
        <w:t>(9)</w:t>
      </w:r>
      <w:r w:rsidRPr="00D91D52">
        <w:rPr>
          <w:rFonts w:hint="eastAsia"/>
          <w:sz w:val="22"/>
        </w:rPr>
        <w:t>非法开设证券交易场所的。</w:t>
      </w:r>
    </w:p>
    <w:p w:rsidR="00B476D7" w:rsidRPr="00D91D52" w:rsidRDefault="00B476D7" w:rsidP="00B476D7">
      <w:pPr>
        <w:spacing w:line="380" w:lineRule="exact"/>
        <w:ind w:firstLineChars="200" w:firstLine="440"/>
        <w:rPr>
          <w:sz w:val="22"/>
        </w:rPr>
      </w:pPr>
      <w:r w:rsidRPr="00D91D52">
        <w:rPr>
          <w:rFonts w:hint="eastAsia"/>
          <w:sz w:val="22"/>
        </w:rPr>
        <w:t>(10)</w:t>
      </w:r>
      <w:r w:rsidRPr="00D91D52">
        <w:rPr>
          <w:rFonts w:hint="eastAsia"/>
          <w:sz w:val="22"/>
        </w:rPr>
        <w:t>未经批准，擅自设立证券公司或者非法经营证券业务的。</w:t>
      </w:r>
    </w:p>
    <w:p w:rsidR="00B476D7" w:rsidRPr="00D91D52" w:rsidRDefault="00B476D7" w:rsidP="00B476D7">
      <w:pPr>
        <w:spacing w:line="380" w:lineRule="exact"/>
        <w:ind w:firstLineChars="200" w:firstLine="440"/>
        <w:rPr>
          <w:sz w:val="22"/>
        </w:rPr>
      </w:pPr>
      <w:r w:rsidRPr="00D91D52">
        <w:rPr>
          <w:rFonts w:hint="eastAsia"/>
          <w:sz w:val="22"/>
        </w:rPr>
        <w:t>(11)</w:t>
      </w:r>
      <w:r w:rsidRPr="00D91D52">
        <w:rPr>
          <w:rFonts w:hint="eastAsia"/>
          <w:sz w:val="22"/>
        </w:rPr>
        <w:t>聘任不具有任职资格、证券从业资格的人员的。</w:t>
      </w:r>
    </w:p>
    <w:p w:rsidR="00B476D7" w:rsidRPr="00D91D52" w:rsidRDefault="00B476D7" w:rsidP="00B476D7">
      <w:pPr>
        <w:spacing w:line="380" w:lineRule="exact"/>
        <w:ind w:firstLineChars="200" w:firstLine="440"/>
        <w:rPr>
          <w:sz w:val="22"/>
        </w:rPr>
      </w:pPr>
      <w:r w:rsidRPr="00D91D52">
        <w:rPr>
          <w:rFonts w:hint="eastAsia"/>
          <w:sz w:val="22"/>
        </w:rPr>
        <w:t>(12)</w:t>
      </w:r>
      <w:r w:rsidRPr="00D91D52">
        <w:rPr>
          <w:rFonts w:hint="eastAsia"/>
          <w:sz w:val="22"/>
        </w:rPr>
        <w:t>法律、行政</w:t>
      </w:r>
      <w:r>
        <w:rPr>
          <w:rFonts w:hint="eastAsia"/>
          <w:sz w:val="22"/>
        </w:rPr>
        <w:t>法规规定禁止参与股票交易的人员，直接或者以化名、借他人名义持有、</w:t>
      </w:r>
      <w:r w:rsidRPr="00D91D52">
        <w:rPr>
          <w:rFonts w:hint="eastAsia"/>
          <w:sz w:val="22"/>
        </w:rPr>
        <w:t>买卖股票的。</w:t>
      </w:r>
    </w:p>
    <w:p w:rsidR="00B476D7" w:rsidRPr="0089332B" w:rsidRDefault="00B476D7" w:rsidP="00B476D7">
      <w:pPr>
        <w:spacing w:line="380" w:lineRule="exact"/>
        <w:ind w:firstLineChars="200" w:firstLine="440"/>
        <w:rPr>
          <w:sz w:val="22"/>
        </w:rPr>
      </w:pPr>
      <w:r w:rsidRPr="00D91D52">
        <w:rPr>
          <w:rFonts w:hint="eastAsia"/>
          <w:sz w:val="22"/>
        </w:rPr>
        <w:t>(13)</w:t>
      </w:r>
      <w:r w:rsidRPr="00D91D52">
        <w:rPr>
          <w:rFonts w:hint="eastAsia"/>
          <w:sz w:val="22"/>
        </w:rPr>
        <w:t>证券交易所、证券公司、证券登记结算机构、证券服务机构的从业人员或者证券业</w:t>
      </w:r>
      <w:r w:rsidRPr="0089332B">
        <w:rPr>
          <w:rFonts w:hint="eastAsia"/>
          <w:sz w:val="22"/>
        </w:rPr>
        <w:t>协会的工作人员，故意提供虚假资料，隐匿、伪造、篡改或者毁损交易记录，诱骗投资者买卖证券的。</w:t>
      </w:r>
    </w:p>
    <w:p w:rsidR="00B476D7" w:rsidRPr="0089332B" w:rsidRDefault="00B476D7" w:rsidP="00B476D7">
      <w:pPr>
        <w:spacing w:line="380" w:lineRule="exact"/>
        <w:ind w:firstLineChars="200" w:firstLine="440"/>
        <w:rPr>
          <w:sz w:val="22"/>
        </w:rPr>
      </w:pPr>
      <w:r w:rsidRPr="0089332B">
        <w:rPr>
          <w:rFonts w:hint="eastAsia"/>
          <w:sz w:val="22"/>
        </w:rPr>
        <w:t xml:space="preserve"> (14)</w:t>
      </w:r>
      <w:r w:rsidRPr="0089332B">
        <w:rPr>
          <w:rFonts w:hint="eastAsia"/>
          <w:sz w:val="22"/>
        </w:rPr>
        <w:t>为股票的发行、上市、交易出具审计报告、资产评估报告或者法律意见书等文件的证券服务机构和人员，违法买卖股票的。</w:t>
      </w:r>
    </w:p>
    <w:p w:rsidR="00B476D7" w:rsidRPr="0089332B" w:rsidRDefault="00B476D7" w:rsidP="00B476D7">
      <w:pPr>
        <w:spacing w:line="380" w:lineRule="exact"/>
        <w:ind w:firstLineChars="200" w:firstLine="440"/>
        <w:rPr>
          <w:sz w:val="22"/>
        </w:rPr>
      </w:pPr>
      <w:r w:rsidRPr="0089332B">
        <w:rPr>
          <w:rFonts w:hint="eastAsia"/>
          <w:sz w:val="22"/>
        </w:rPr>
        <w:t xml:space="preserve"> (15)</w:t>
      </w:r>
      <w:r w:rsidRPr="0089332B">
        <w:rPr>
          <w:rFonts w:hint="eastAsia"/>
          <w:sz w:val="22"/>
        </w:rPr>
        <w:t>证券交易内幕信息的知情人或者非法获取内幕信息的人，在涉及证券的发行、交易或者其他对证券的价格有重大影响的信息公开前，买卖该证券，或者泄露该信息，或者建议他人买卖该证券的。</w:t>
      </w:r>
    </w:p>
    <w:p w:rsidR="00B476D7" w:rsidRPr="0089332B" w:rsidRDefault="00B476D7" w:rsidP="00B476D7">
      <w:pPr>
        <w:spacing w:line="380" w:lineRule="exact"/>
        <w:ind w:firstLineChars="200" w:firstLine="440"/>
        <w:rPr>
          <w:sz w:val="22"/>
        </w:rPr>
      </w:pPr>
      <w:r w:rsidRPr="0089332B">
        <w:rPr>
          <w:rFonts w:hint="eastAsia"/>
          <w:sz w:val="22"/>
        </w:rPr>
        <w:t xml:space="preserve"> (16)</w:t>
      </w:r>
      <w:r w:rsidRPr="0089332B">
        <w:rPr>
          <w:rFonts w:hint="eastAsia"/>
          <w:sz w:val="22"/>
        </w:rPr>
        <w:t>操纵证券市场的。</w:t>
      </w:r>
    </w:p>
    <w:p w:rsidR="00B476D7" w:rsidRPr="0089332B" w:rsidRDefault="00B476D7" w:rsidP="00B476D7">
      <w:pPr>
        <w:spacing w:line="380" w:lineRule="exact"/>
        <w:ind w:firstLineChars="200" w:firstLine="440"/>
        <w:rPr>
          <w:sz w:val="22"/>
        </w:rPr>
      </w:pPr>
      <w:r w:rsidRPr="0089332B">
        <w:rPr>
          <w:rFonts w:hint="eastAsia"/>
          <w:sz w:val="22"/>
        </w:rPr>
        <w:t xml:space="preserve"> (17)</w:t>
      </w:r>
      <w:r w:rsidRPr="0089332B">
        <w:rPr>
          <w:rFonts w:hint="eastAsia"/>
          <w:sz w:val="22"/>
        </w:rPr>
        <w:t>在限制转让期限内买卖证券的。</w:t>
      </w:r>
    </w:p>
    <w:p w:rsidR="00B476D7" w:rsidRPr="0089332B" w:rsidRDefault="00B476D7" w:rsidP="00B476D7">
      <w:pPr>
        <w:spacing w:line="380" w:lineRule="exact"/>
        <w:ind w:firstLineChars="200" w:firstLine="440"/>
        <w:rPr>
          <w:sz w:val="22"/>
        </w:rPr>
      </w:pPr>
      <w:r w:rsidRPr="0089332B">
        <w:rPr>
          <w:rFonts w:hint="eastAsia"/>
          <w:sz w:val="22"/>
        </w:rPr>
        <w:t xml:space="preserve"> (18)</w:t>
      </w:r>
      <w:r w:rsidRPr="0089332B">
        <w:rPr>
          <w:rFonts w:hint="eastAsia"/>
          <w:sz w:val="22"/>
        </w:rPr>
        <w:t>证券公司违法为客户买卖证券提供融资融券的。</w:t>
      </w:r>
    </w:p>
    <w:p w:rsidR="00B476D7" w:rsidRPr="0089332B" w:rsidRDefault="00B476D7" w:rsidP="00B476D7">
      <w:pPr>
        <w:spacing w:line="380" w:lineRule="exact"/>
        <w:ind w:firstLineChars="200" w:firstLine="440"/>
        <w:rPr>
          <w:sz w:val="22"/>
        </w:rPr>
      </w:pPr>
      <w:r w:rsidRPr="0089332B">
        <w:rPr>
          <w:rFonts w:hint="eastAsia"/>
          <w:sz w:val="22"/>
        </w:rPr>
        <w:lastRenderedPageBreak/>
        <w:t xml:space="preserve"> (19)</w:t>
      </w:r>
      <w:r w:rsidRPr="0089332B">
        <w:rPr>
          <w:rFonts w:hint="eastAsia"/>
          <w:sz w:val="22"/>
        </w:rPr>
        <w:t>扰乱证券市场的。</w:t>
      </w:r>
    </w:p>
    <w:p w:rsidR="00B476D7" w:rsidRPr="0089332B" w:rsidRDefault="00B476D7" w:rsidP="00B476D7">
      <w:pPr>
        <w:spacing w:line="380" w:lineRule="exact"/>
        <w:ind w:firstLineChars="200" w:firstLine="440"/>
        <w:rPr>
          <w:sz w:val="22"/>
        </w:rPr>
      </w:pPr>
      <w:r w:rsidRPr="0089332B">
        <w:rPr>
          <w:rFonts w:hint="eastAsia"/>
          <w:sz w:val="22"/>
        </w:rPr>
        <w:t xml:space="preserve"> (20)</w:t>
      </w:r>
      <w:r w:rsidRPr="0089332B">
        <w:rPr>
          <w:rFonts w:hint="eastAsia"/>
          <w:sz w:val="22"/>
        </w:rPr>
        <w:t>在证券交易活动中</w:t>
      </w:r>
      <w:proofErr w:type="gramStart"/>
      <w:r w:rsidRPr="0089332B">
        <w:rPr>
          <w:rFonts w:hint="eastAsia"/>
          <w:sz w:val="22"/>
        </w:rPr>
        <w:t>作出</w:t>
      </w:r>
      <w:proofErr w:type="gramEnd"/>
      <w:r w:rsidRPr="0089332B">
        <w:rPr>
          <w:rFonts w:hint="eastAsia"/>
          <w:sz w:val="22"/>
        </w:rPr>
        <w:t>虚假陈述或者信息误导的。</w:t>
      </w:r>
    </w:p>
    <w:p w:rsidR="00B476D7" w:rsidRPr="0089332B" w:rsidRDefault="00B476D7" w:rsidP="00B476D7">
      <w:pPr>
        <w:spacing w:line="380" w:lineRule="exact"/>
        <w:ind w:firstLineChars="200" w:firstLine="440"/>
        <w:rPr>
          <w:sz w:val="22"/>
        </w:rPr>
      </w:pPr>
      <w:r w:rsidRPr="0089332B">
        <w:rPr>
          <w:rFonts w:hint="eastAsia"/>
          <w:sz w:val="22"/>
        </w:rPr>
        <w:t xml:space="preserve"> (21)</w:t>
      </w:r>
      <w:r w:rsidRPr="0089332B">
        <w:rPr>
          <w:rFonts w:hint="eastAsia"/>
          <w:sz w:val="22"/>
        </w:rPr>
        <w:t>法人以他人名义设立账户或者利用他人账户买卖证券的，以及证券公司为此提供自己或者他人的证券交易账户的。</w:t>
      </w:r>
    </w:p>
    <w:p w:rsidR="00B476D7" w:rsidRPr="0089332B" w:rsidRDefault="00B476D7" w:rsidP="00B476D7">
      <w:pPr>
        <w:spacing w:line="380" w:lineRule="exact"/>
        <w:ind w:firstLineChars="200" w:firstLine="440"/>
        <w:rPr>
          <w:sz w:val="22"/>
        </w:rPr>
      </w:pPr>
      <w:r w:rsidRPr="0089332B">
        <w:rPr>
          <w:rFonts w:hint="eastAsia"/>
          <w:sz w:val="22"/>
        </w:rPr>
        <w:t xml:space="preserve"> (22)</w:t>
      </w:r>
      <w:r w:rsidRPr="0089332B">
        <w:rPr>
          <w:rFonts w:hint="eastAsia"/>
          <w:sz w:val="22"/>
        </w:rPr>
        <w:t>证券公司假借他人名义或者以个人名义从事证券自营业务的。</w:t>
      </w:r>
    </w:p>
    <w:p w:rsidR="00B476D7" w:rsidRPr="0089332B" w:rsidRDefault="00B476D7" w:rsidP="00B476D7">
      <w:pPr>
        <w:spacing w:line="380" w:lineRule="exact"/>
        <w:ind w:firstLineChars="200" w:firstLine="440"/>
        <w:rPr>
          <w:sz w:val="22"/>
        </w:rPr>
      </w:pPr>
      <w:r w:rsidRPr="0089332B">
        <w:rPr>
          <w:rFonts w:hint="eastAsia"/>
          <w:sz w:val="22"/>
        </w:rPr>
        <w:t xml:space="preserve"> (23)</w:t>
      </w:r>
      <w:r w:rsidRPr="0089332B">
        <w:rPr>
          <w:rFonts w:hint="eastAsia"/>
          <w:sz w:val="22"/>
        </w:rPr>
        <w:t>证券公司违背客户的委托买卖证券、办理交易事项，或者违背客户真实意思表示，办理交易以外的其他事项的。</w:t>
      </w:r>
    </w:p>
    <w:p w:rsidR="00B476D7" w:rsidRPr="0089332B" w:rsidRDefault="00B476D7" w:rsidP="00B476D7">
      <w:pPr>
        <w:spacing w:line="380" w:lineRule="exact"/>
        <w:ind w:firstLineChars="200" w:firstLine="440"/>
        <w:rPr>
          <w:sz w:val="22"/>
        </w:rPr>
      </w:pPr>
      <w:r w:rsidRPr="0089332B">
        <w:rPr>
          <w:rFonts w:hint="eastAsia"/>
          <w:sz w:val="22"/>
        </w:rPr>
        <w:t xml:space="preserve"> (24)</w:t>
      </w:r>
      <w:r w:rsidRPr="0089332B">
        <w:rPr>
          <w:rFonts w:hint="eastAsia"/>
          <w:sz w:val="22"/>
        </w:rPr>
        <w:t>证券公司、证券登记结算机构挪用客户的资金或者证券，或者未经客户的委托，擅自为客户买卖证券的。</w:t>
      </w:r>
    </w:p>
    <w:p w:rsidR="00B476D7" w:rsidRPr="0089332B" w:rsidRDefault="00B476D7" w:rsidP="00B476D7">
      <w:pPr>
        <w:spacing w:line="380" w:lineRule="exact"/>
        <w:ind w:firstLineChars="200" w:firstLine="440"/>
        <w:rPr>
          <w:sz w:val="22"/>
        </w:rPr>
      </w:pPr>
      <w:r w:rsidRPr="0089332B">
        <w:rPr>
          <w:rFonts w:hint="eastAsia"/>
          <w:sz w:val="22"/>
        </w:rPr>
        <w:t xml:space="preserve"> (25)</w:t>
      </w:r>
      <w:r w:rsidRPr="0089332B">
        <w:rPr>
          <w:rFonts w:hint="eastAsia"/>
          <w:sz w:val="22"/>
        </w:rPr>
        <w:t>证券公司办理经纪业务，接受客户的全权委托买卖证券的，或者证券公司对客户买卖证券的收益或者赔偿证券买卖的损失</w:t>
      </w:r>
      <w:proofErr w:type="gramStart"/>
      <w:r w:rsidRPr="0089332B">
        <w:rPr>
          <w:rFonts w:hint="eastAsia"/>
          <w:sz w:val="22"/>
        </w:rPr>
        <w:t>作出</w:t>
      </w:r>
      <w:proofErr w:type="gramEnd"/>
      <w:r w:rsidRPr="0089332B">
        <w:rPr>
          <w:rFonts w:hint="eastAsia"/>
          <w:sz w:val="22"/>
        </w:rPr>
        <w:t>承诺的。</w:t>
      </w:r>
    </w:p>
    <w:p w:rsidR="00B476D7" w:rsidRDefault="00B476D7" w:rsidP="00B476D7">
      <w:pPr>
        <w:spacing w:line="380" w:lineRule="exact"/>
        <w:ind w:firstLineChars="200" w:firstLine="440"/>
        <w:rPr>
          <w:sz w:val="22"/>
        </w:rPr>
      </w:pPr>
      <w:r w:rsidRPr="0089332B">
        <w:rPr>
          <w:rFonts w:hint="eastAsia"/>
          <w:sz w:val="22"/>
        </w:rPr>
        <w:t xml:space="preserve"> (26)</w:t>
      </w:r>
      <w:r w:rsidRPr="0089332B">
        <w:rPr>
          <w:rFonts w:hint="eastAsia"/>
          <w:sz w:val="22"/>
        </w:rPr>
        <w:t>收购人未依法履行上市公司收购的公告、发出收购要约、报送上市公司收购报告书等义务或者擅自变更收购要约的。</w:t>
      </w:r>
    </w:p>
    <w:p w:rsidR="00B476D7" w:rsidRPr="0089332B" w:rsidRDefault="00B476D7" w:rsidP="00B476D7">
      <w:pPr>
        <w:spacing w:line="380" w:lineRule="exact"/>
        <w:ind w:firstLineChars="200" w:firstLine="440"/>
        <w:rPr>
          <w:sz w:val="22"/>
        </w:rPr>
      </w:pPr>
      <w:r w:rsidRPr="0089332B">
        <w:rPr>
          <w:rFonts w:hint="eastAsia"/>
          <w:sz w:val="22"/>
        </w:rPr>
        <w:t xml:space="preserve"> (27)</w:t>
      </w:r>
      <w:r w:rsidRPr="0089332B">
        <w:rPr>
          <w:rFonts w:hint="eastAsia"/>
          <w:sz w:val="22"/>
        </w:rPr>
        <w:t>收购人或者收购人的控股股东利用上市公司收购损害被收购公司及其股东的合法权益的。</w:t>
      </w:r>
    </w:p>
    <w:p w:rsidR="00B476D7" w:rsidRPr="0089332B" w:rsidRDefault="00B476D7" w:rsidP="00B476D7">
      <w:pPr>
        <w:spacing w:line="380" w:lineRule="exact"/>
        <w:ind w:firstLineChars="200" w:firstLine="440"/>
        <w:rPr>
          <w:sz w:val="22"/>
        </w:rPr>
      </w:pPr>
      <w:r w:rsidRPr="0089332B">
        <w:rPr>
          <w:rFonts w:hint="eastAsia"/>
          <w:sz w:val="22"/>
        </w:rPr>
        <w:t xml:space="preserve"> (28)</w:t>
      </w:r>
      <w:r w:rsidRPr="0089332B">
        <w:rPr>
          <w:rFonts w:hint="eastAsia"/>
          <w:sz w:val="22"/>
        </w:rPr>
        <w:t>证券公司及其从业人员违反法律规定，私下接受客户委托买卖证券的。</w:t>
      </w:r>
    </w:p>
    <w:p w:rsidR="00B476D7" w:rsidRPr="0089332B" w:rsidRDefault="00B476D7" w:rsidP="00B476D7">
      <w:pPr>
        <w:spacing w:line="380" w:lineRule="exact"/>
        <w:ind w:firstLineChars="200" w:firstLine="440"/>
        <w:rPr>
          <w:sz w:val="22"/>
        </w:rPr>
      </w:pPr>
      <w:r w:rsidRPr="0089332B">
        <w:rPr>
          <w:rFonts w:hint="eastAsia"/>
          <w:sz w:val="22"/>
        </w:rPr>
        <w:t xml:space="preserve"> (29)</w:t>
      </w:r>
      <w:r w:rsidRPr="0089332B">
        <w:rPr>
          <w:rFonts w:hint="eastAsia"/>
          <w:sz w:val="22"/>
        </w:rPr>
        <w:t>证券公司违反规定，未经批准经营非上市证券的交易的。</w:t>
      </w:r>
    </w:p>
    <w:p w:rsidR="00B476D7" w:rsidRPr="0089332B" w:rsidRDefault="00B476D7" w:rsidP="00B476D7">
      <w:pPr>
        <w:spacing w:line="380" w:lineRule="exact"/>
        <w:ind w:firstLineChars="200" w:firstLine="440"/>
        <w:rPr>
          <w:sz w:val="22"/>
        </w:rPr>
      </w:pPr>
      <w:r w:rsidRPr="0089332B">
        <w:rPr>
          <w:rFonts w:hint="eastAsia"/>
          <w:sz w:val="22"/>
        </w:rPr>
        <w:t>(30)</w:t>
      </w:r>
      <w:r w:rsidRPr="0089332B">
        <w:rPr>
          <w:rFonts w:hint="eastAsia"/>
          <w:sz w:val="22"/>
        </w:rPr>
        <w:t>证券公司成立后，无正当理由超过</w:t>
      </w:r>
      <w:r w:rsidRPr="0089332B">
        <w:rPr>
          <w:rFonts w:hint="eastAsia"/>
          <w:sz w:val="22"/>
        </w:rPr>
        <w:t>3</w:t>
      </w:r>
      <w:r w:rsidRPr="0089332B">
        <w:rPr>
          <w:rFonts w:hint="eastAsia"/>
          <w:sz w:val="22"/>
        </w:rPr>
        <w:t>个月未开始营业的，或者开业后自行停业连续</w:t>
      </w:r>
      <w:r w:rsidRPr="0089332B">
        <w:rPr>
          <w:rFonts w:hint="eastAsia"/>
          <w:sz w:val="22"/>
        </w:rPr>
        <w:t>3</w:t>
      </w:r>
      <w:r w:rsidRPr="0089332B">
        <w:rPr>
          <w:rFonts w:hint="eastAsia"/>
          <w:sz w:val="22"/>
        </w:rPr>
        <w:t>个月以上的。</w:t>
      </w:r>
    </w:p>
    <w:p w:rsidR="00B476D7" w:rsidRPr="0089332B" w:rsidRDefault="00B476D7" w:rsidP="00B476D7">
      <w:pPr>
        <w:spacing w:line="380" w:lineRule="exact"/>
        <w:ind w:firstLineChars="200" w:firstLine="440"/>
        <w:rPr>
          <w:sz w:val="22"/>
        </w:rPr>
      </w:pPr>
      <w:r w:rsidRPr="0089332B">
        <w:rPr>
          <w:rFonts w:hint="eastAsia"/>
          <w:sz w:val="22"/>
        </w:rPr>
        <w:t>(31)</w:t>
      </w:r>
      <w:r w:rsidRPr="0089332B">
        <w:rPr>
          <w:rFonts w:hint="eastAsia"/>
          <w:sz w:val="22"/>
        </w:rPr>
        <w:t>证券公司擅自设立、收购、撤销分支机构，或者合并、分立、停业、解散、破产，或者在境外设立、收购、参股证券经营机构的，擅自变更有关事项的。</w:t>
      </w:r>
    </w:p>
    <w:p w:rsidR="00B476D7" w:rsidRPr="0089332B" w:rsidRDefault="00B476D7" w:rsidP="00B476D7">
      <w:pPr>
        <w:spacing w:line="380" w:lineRule="exact"/>
        <w:ind w:firstLineChars="200" w:firstLine="440"/>
        <w:rPr>
          <w:sz w:val="22"/>
        </w:rPr>
      </w:pPr>
      <w:r w:rsidRPr="0089332B">
        <w:rPr>
          <w:rFonts w:hint="eastAsia"/>
          <w:sz w:val="22"/>
        </w:rPr>
        <w:t>(32)</w:t>
      </w:r>
      <w:r w:rsidRPr="0089332B">
        <w:rPr>
          <w:rFonts w:hint="eastAsia"/>
          <w:sz w:val="22"/>
        </w:rPr>
        <w:t>证券公司超出业务许可范围经营证券业务的。</w:t>
      </w:r>
    </w:p>
    <w:p w:rsidR="00B476D7" w:rsidRDefault="00B476D7" w:rsidP="00B476D7">
      <w:pPr>
        <w:spacing w:line="380" w:lineRule="exact"/>
        <w:ind w:firstLineChars="200" w:firstLine="440"/>
        <w:rPr>
          <w:sz w:val="22"/>
        </w:rPr>
      </w:pPr>
      <w:r w:rsidRPr="0089332B">
        <w:rPr>
          <w:rFonts w:hint="eastAsia"/>
          <w:sz w:val="22"/>
        </w:rPr>
        <w:t>(33)</w:t>
      </w:r>
      <w:r w:rsidRPr="0089332B">
        <w:rPr>
          <w:rFonts w:hint="eastAsia"/>
          <w:sz w:val="22"/>
        </w:rPr>
        <w:t>证券公司对其证券经纪业务、证券承销业务、证券自营业务、证券资产管理业务，不依法分开办理，混合操作的。</w:t>
      </w:r>
    </w:p>
    <w:p w:rsidR="00B476D7" w:rsidRPr="0089332B" w:rsidRDefault="00B476D7" w:rsidP="00B476D7">
      <w:pPr>
        <w:spacing w:line="380" w:lineRule="exact"/>
        <w:ind w:firstLineChars="200" w:firstLine="440"/>
        <w:rPr>
          <w:sz w:val="22"/>
        </w:rPr>
      </w:pPr>
      <w:r w:rsidRPr="0089332B">
        <w:rPr>
          <w:rFonts w:hint="eastAsia"/>
          <w:sz w:val="22"/>
        </w:rPr>
        <w:t xml:space="preserve"> (34</w:t>
      </w:r>
      <w:r>
        <w:rPr>
          <w:rFonts w:hint="eastAsia"/>
          <w:sz w:val="22"/>
        </w:rPr>
        <w:t>)</w:t>
      </w:r>
      <w:r w:rsidRPr="0089332B">
        <w:rPr>
          <w:rFonts w:hint="eastAsia"/>
          <w:sz w:val="22"/>
        </w:rPr>
        <w:t>提交虚假证明文件或者采取其他欺诈手段隐瞒重要事实骗取证券业务许可的，或者证券公司在证券交易中有严重违法行为，不再具备经营资格的。</w:t>
      </w:r>
    </w:p>
    <w:p w:rsidR="00B476D7" w:rsidRDefault="00B476D7" w:rsidP="00B476D7">
      <w:pPr>
        <w:spacing w:line="380" w:lineRule="exact"/>
        <w:ind w:firstLineChars="200" w:firstLine="440"/>
        <w:rPr>
          <w:sz w:val="22"/>
        </w:rPr>
      </w:pPr>
      <w:r w:rsidRPr="0089332B">
        <w:rPr>
          <w:rFonts w:hint="eastAsia"/>
          <w:sz w:val="22"/>
        </w:rPr>
        <w:t xml:space="preserve"> (35)</w:t>
      </w:r>
      <w:r w:rsidRPr="0089332B">
        <w:rPr>
          <w:rFonts w:hint="eastAsia"/>
          <w:sz w:val="22"/>
        </w:rPr>
        <w:t>证券公司或者其股东、实际控制人违反规定，拒不向证券监督管理机构报送或者提供经营管理信息和资料，或者报送、提供的经营管理信息和资料有虚假记载、误导性陈述或者重大遗漏的。</w:t>
      </w:r>
    </w:p>
    <w:p w:rsidR="00B476D7" w:rsidRPr="0089332B" w:rsidRDefault="00B476D7" w:rsidP="00B476D7">
      <w:pPr>
        <w:spacing w:line="380" w:lineRule="exact"/>
        <w:rPr>
          <w:sz w:val="22"/>
        </w:rPr>
      </w:pPr>
      <w:r w:rsidRPr="0089332B">
        <w:rPr>
          <w:rFonts w:hint="eastAsia"/>
          <w:sz w:val="22"/>
        </w:rPr>
        <w:t xml:space="preserve"> </w:t>
      </w:r>
      <w:r>
        <w:rPr>
          <w:rFonts w:hint="eastAsia"/>
          <w:sz w:val="22"/>
        </w:rPr>
        <w:t xml:space="preserve">   </w:t>
      </w:r>
      <w:r w:rsidRPr="0089332B">
        <w:rPr>
          <w:rFonts w:hint="eastAsia"/>
          <w:sz w:val="22"/>
        </w:rPr>
        <w:t>(36)</w:t>
      </w:r>
      <w:r w:rsidRPr="0089332B">
        <w:rPr>
          <w:rFonts w:hint="eastAsia"/>
          <w:sz w:val="22"/>
        </w:rPr>
        <w:t>证券公司为其股东或者股东的关联人提供融资或者担保的。</w:t>
      </w:r>
    </w:p>
    <w:p w:rsidR="00B476D7" w:rsidRPr="0089332B" w:rsidRDefault="00B476D7" w:rsidP="00B476D7">
      <w:pPr>
        <w:spacing w:line="380" w:lineRule="exact"/>
        <w:ind w:firstLineChars="200" w:firstLine="440"/>
        <w:rPr>
          <w:sz w:val="22"/>
        </w:rPr>
      </w:pPr>
      <w:r w:rsidRPr="0089332B">
        <w:rPr>
          <w:rFonts w:hint="eastAsia"/>
          <w:sz w:val="22"/>
        </w:rPr>
        <w:t>(37)</w:t>
      </w:r>
      <w:r w:rsidRPr="0089332B">
        <w:rPr>
          <w:rFonts w:hint="eastAsia"/>
          <w:sz w:val="22"/>
        </w:rPr>
        <w:t>证券服务机构未勤勉尽责，所制作、出具的文件有虚假记载、误导性陈述或者重大遗漏的。</w:t>
      </w:r>
    </w:p>
    <w:p w:rsidR="00B476D7" w:rsidRPr="0089332B" w:rsidRDefault="00B476D7" w:rsidP="00B476D7">
      <w:pPr>
        <w:spacing w:line="380" w:lineRule="exact"/>
        <w:ind w:firstLineChars="200" w:firstLine="440"/>
        <w:rPr>
          <w:sz w:val="22"/>
        </w:rPr>
      </w:pPr>
      <w:r w:rsidRPr="0089332B">
        <w:rPr>
          <w:rFonts w:hint="eastAsia"/>
          <w:sz w:val="22"/>
        </w:rPr>
        <w:t xml:space="preserve"> (38)</w:t>
      </w:r>
      <w:r w:rsidRPr="0089332B">
        <w:rPr>
          <w:rFonts w:hint="eastAsia"/>
          <w:sz w:val="22"/>
        </w:rPr>
        <w:t>违法发行、承销公司债券的。</w:t>
      </w:r>
    </w:p>
    <w:p w:rsidR="00B476D7" w:rsidRPr="0089332B" w:rsidRDefault="00B476D7" w:rsidP="00B476D7">
      <w:pPr>
        <w:spacing w:line="380" w:lineRule="exact"/>
        <w:ind w:firstLineChars="200" w:firstLine="440"/>
        <w:rPr>
          <w:sz w:val="22"/>
        </w:rPr>
      </w:pPr>
      <w:r w:rsidRPr="0089332B">
        <w:rPr>
          <w:rFonts w:hint="eastAsia"/>
          <w:sz w:val="22"/>
        </w:rPr>
        <w:t xml:space="preserve"> (39)</w:t>
      </w:r>
      <w:r w:rsidRPr="0089332B">
        <w:rPr>
          <w:rFonts w:hint="eastAsia"/>
          <w:sz w:val="22"/>
        </w:rPr>
        <w:t>上市公司、证券公司、证券交易所、证券登记结算机构、证券服务机构，未按照有关规定保存有关文件和资料的。</w:t>
      </w:r>
    </w:p>
    <w:p w:rsidR="00B476D7" w:rsidRPr="0089332B" w:rsidRDefault="00B476D7" w:rsidP="00B476D7">
      <w:pPr>
        <w:spacing w:line="380" w:lineRule="exact"/>
        <w:ind w:firstLineChars="200" w:firstLine="440"/>
        <w:rPr>
          <w:sz w:val="22"/>
        </w:rPr>
      </w:pPr>
      <w:r w:rsidRPr="0089332B">
        <w:rPr>
          <w:rFonts w:hint="eastAsia"/>
          <w:sz w:val="22"/>
        </w:rPr>
        <w:t>(40)</w:t>
      </w:r>
      <w:r w:rsidRPr="0089332B">
        <w:rPr>
          <w:rFonts w:hint="eastAsia"/>
          <w:sz w:val="22"/>
        </w:rPr>
        <w:t>未经国务院证券监督管理机构批准，擅自设立证券登记结算机构的。</w:t>
      </w:r>
    </w:p>
    <w:p w:rsidR="00B476D7" w:rsidRPr="0089332B" w:rsidRDefault="00B476D7" w:rsidP="00B476D7">
      <w:pPr>
        <w:spacing w:line="380" w:lineRule="exact"/>
        <w:ind w:firstLineChars="200" w:firstLine="440"/>
        <w:rPr>
          <w:sz w:val="22"/>
        </w:rPr>
      </w:pPr>
      <w:r w:rsidRPr="0089332B">
        <w:rPr>
          <w:rFonts w:hint="eastAsia"/>
          <w:sz w:val="22"/>
        </w:rPr>
        <w:lastRenderedPageBreak/>
        <w:t>(41)</w:t>
      </w:r>
      <w:r w:rsidRPr="0089332B">
        <w:rPr>
          <w:rFonts w:hint="eastAsia"/>
          <w:sz w:val="22"/>
        </w:rPr>
        <w:t>投资咨询机构、财务顾问机构、资信评级机构、资产评估机构、会计师事务所未经批准，擅自从事证券服务业务的。</w:t>
      </w:r>
    </w:p>
    <w:p w:rsidR="00B476D7" w:rsidRPr="0089332B" w:rsidRDefault="00B476D7" w:rsidP="00B476D7">
      <w:pPr>
        <w:spacing w:line="380" w:lineRule="exact"/>
        <w:ind w:firstLineChars="200" w:firstLine="440"/>
        <w:rPr>
          <w:sz w:val="22"/>
        </w:rPr>
      </w:pPr>
      <w:r w:rsidRPr="0089332B">
        <w:rPr>
          <w:rFonts w:hint="eastAsia"/>
          <w:sz w:val="22"/>
        </w:rPr>
        <w:t xml:space="preserve"> (42)</w:t>
      </w:r>
      <w:r w:rsidRPr="0089332B">
        <w:rPr>
          <w:rFonts w:hint="eastAsia"/>
          <w:sz w:val="22"/>
        </w:rPr>
        <w:t>证券登记结算机构、证券服务机构违反《证券法》规定或者依法制定的业务规则的。</w:t>
      </w:r>
    </w:p>
    <w:p w:rsidR="00B476D7" w:rsidRPr="0089332B" w:rsidRDefault="00B476D7" w:rsidP="00B476D7">
      <w:pPr>
        <w:spacing w:line="380" w:lineRule="exact"/>
        <w:ind w:firstLineChars="200" w:firstLine="440"/>
        <w:rPr>
          <w:sz w:val="22"/>
        </w:rPr>
      </w:pPr>
      <w:r w:rsidRPr="0089332B">
        <w:rPr>
          <w:rFonts w:hint="eastAsia"/>
          <w:sz w:val="22"/>
        </w:rPr>
        <w:t xml:space="preserve"> (43)</w:t>
      </w:r>
      <w:r w:rsidRPr="0089332B">
        <w:rPr>
          <w:rFonts w:hint="eastAsia"/>
          <w:sz w:val="22"/>
        </w:rPr>
        <w:t>国务院证券监督管理机构或者国务院授权的部门对不符合《证券法》规定的发行证券、设立证券公司等申请予以核准、批准的，违反规定采取《证券法》第</w:t>
      </w:r>
      <w:r w:rsidRPr="0089332B">
        <w:rPr>
          <w:rFonts w:hint="eastAsia"/>
          <w:sz w:val="22"/>
        </w:rPr>
        <w:t>180</w:t>
      </w:r>
      <w:r w:rsidRPr="0089332B">
        <w:rPr>
          <w:rFonts w:hint="eastAsia"/>
          <w:sz w:val="22"/>
        </w:rPr>
        <w:t>条规定的现场检查、调查取证、查询、冻结或者查封等措施的，违反规定对有关机构和人员实施行政处罚的，以及其他不依法履行职责的行为。</w:t>
      </w:r>
    </w:p>
    <w:p w:rsidR="00B476D7" w:rsidRDefault="00B476D7" w:rsidP="00B476D7">
      <w:pPr>
        <w:spacing w:line="380" w:lineRule="exact"/>
        <w:ind w:firstLineChars="200" w:firstLine="440"/>
        <w:rPr>
          <w:sz w:val="22"/>
        </w:rPr>
      </w:pPr>
      <w:r w:rsidRPr="0089332B">
        <w:rPr>
          <w:rFonts w:hint="eastAsia"/>
          <w:sz w:val="22"/>
        </w:rPr>
        <w:t xml:space="preserve"> (44)</w:t>
      </w:r>
      <w:r w:rsidRPr="0089332B">
        <w:rPr>
          <w:rFonts w:hint="eastAsia"/>
          <w:sz w:val="22"/>
        </w:rPr>
        <w:t>证券监督管理机构的工作人员和发行审核委员会的组成人员，不履行法律规定的职责，滥用职权、玩忽职守，利用职务便利谋取不正当利益，或者泄露所知悉的有关单位和个人的商业秘密的。</w:t>
      </w:r>
    </w:p>
    <w:p w:rsidR="00B476D7" w:rsidRPr="0089332B" w:rsidRDefault="00B476D7" w:rsidP="00B476D7">
      <w:pPr>
        <w:spacing w:line="380" w:lineRule="exact"/>
        <w:ind w:firstLineChars="200" w:firstLine="440"/>
        <w:rPr>
          <w:sz w:val="22"/>
        </w:rPr>
      </w:pPr>
      <w:r w:rsidRPr="0089332B">
        <w:rPr>
          <w:rFonts w:hint="eastAsia"/>
          <w:sz w:val="22"/>
        </w:rPr>
        <w:t xml:space="preserve"> (45)</w:t>
      </w:r>
      <w:r w:rsidRPr="0089332B">
        <w:rPr>
          <w:rFonts w:hint="eastAsia"/>
          <w:sz w:val="22"/>
        </w:rPr>
        <w:t>证券交易所对不符合《证券法》规定条件的证券上市申请予以审核同意的。</w:t>
      </w:r>
    </w:p>
    <w:p w:rsidR="00B476D7" w:rsidRDefault="00B476D7" w:rsidP="00B476D7">
      <w:pPr>
        <w:spacing w:line="380" w:lineRule="exact"/>
        <w:ind w:firstLineChars="200" w:firstLine="440"/>
        <w:rPr>
          <w:sz w:val="22"/>
        </w:rPr>
      </w:pPr>
      <w:r w:rsidRPr="0089332B">
        <w:rPr>
          <w:rFonts w:hint="eastAsia"/>
          <w:sz w:val="22"/>
        </w:rPr>
        <w:t xml:space="preserve"> (46)</w:t>
      </w:r>
      <w:r w:rsidRPr="0089332B">
        <w:rPr>
          <w:rFonts w:hint="eastAsia"/>
          <w:sz w:val="22"/>
        </w:rPr>
        <w:t>拒绝、阻碍证券监督管理机构及其工作人员依法行使监督检查、调查职权未使用暴力、威胁方法的。</w:t>
      </w:r>
    </w:p>
    <w:p w:rsidR="00B476D7" w:rsidRDefault="00B476D7" w:rsidP="00B476D7">
      <w:pPr>
        <w:spacing w:line="380" w:lineRule="exact"/>
        <w:ind w:firstLineChars="200" w:firstLine="440"/>
        <w:rPr>
          <w:sz w:val="22"/>
        </w:rPr>
      </w:pPr>
    </w:p>
    <w:p w:rsidR="00B476D7" w:rsidRPr="0089332B" w:rsidRDefault="00B476D7" w:rsidP="00B476D7">
      <w:pPr>
        <w:spacing w:line="380" w:lineRule="exact"/>
        <w:ind w:firstLineChars="200" w:firstLine="482"/>
        <w:rPr>
          <w:b/>
          <w:sz w:val="24"/>
        </w:rPr>
      </w:pPr>
      <w:r w:rsidRPr="0089332B">
        <w:rPr>
          <w:rFonts w:hint="eastAsia"/>
          <w:b/>
          <w:sz w:val="24"/>
        </w:rPr>
        <w:t>三、法律责任的形式与追究程序</w:t>
      </w:r>
    </w:p>
    <w:p w:rsidR="00B476D7" w:rsidRPr="0089332B" w:rsidRDefault="00B476D7" w:rsidP="00B476D7">
      <w:pPr>
        <w:spacing w:line="380" w:lineRule="exact"/>
        <w:ind w:firstLineChars="200" w:firstLine="440"/>
        <w:rPr>
          <w:sz w:val="22"/>
        </w:rPr>
      </w:pPr>
    </w:p>
    <w:p w:rsidR="00B476D7" w:rsidRDefault="00B476D7" w:rsidP="00B476D7">
      <w:pPr>
        <w:spacing w:line="380" w:lineRule="exact"/>
        <w:ind w:firstLineChars="200" w:firstLine="440"/>
        <w:rPr>
          <w:sz w:val="22"/>
        </w:rPr>
      </w:pPr>
      <w:r w:rsidRPr="0089332B">
        <w:rPr>
          <w:rFonts w:hint="eastAsia"/>
          <w:sz w:val="22"/>
        </w:rPr>
        <w:t>《证券法》规定承担法律责任的形式主要有</w:t>
      </w:r>
      <w:r w:rsidRPr="0089332B">
        <w:rPr>
          <w:rFonts w:hint="eastAsia"/>
          <w:sz w:val="22"/>
        </w:rPr>
        <w:t>:</w:t>
      </w:r>
      <w:r w:rsidRPr="0089332B">
        <w:rPr>
          <w:rFonts w:hint="eastAsia"/>
          <w:sz w:val="22"/>
        </w:rPr>
        <w:t>责令停止</w:t>
      </w:r>
      <w:r w:rsidRPr="0089332B">
        <w:rPr>
          <w:rFonts w:hint="eastAsia"/>
          <w:sz w:val="22"/>
        </w:rPr>
        <w:t>;</w:t>
      </w:r>
      <w:r w:rsidRPr="0089332B">
        <w:rPr>
          <w:rFonts w:hint="eastAsia"/>
          <w:sz w:val="22"/>
        </w:rPr>
        <w:t>责令改正</w:t>
      </w:r>
      <w:r w:rsidRPr="0089332B">
        <w:rPr>
          <w:rFonts w:hint="eastAsia"/>
          <w:sz w:val="22"/>
        </w:rPr>
        <w:t>;</w:t>
      </w:r>
      <w:r w:rsidRPr="0089332B">
        <w:rPr>
          <w:rFonts w:hint="eastAsia"/>
          <w:sz w:val="22"/>
        </w:rPr>
        <w:t>责令依法处理</w:t>
      </w:r>
      <w:r w:rsidRPr="0089332B">
        <w:rPr>
          <w:rFonts w:hint="eastAsia"/>
          <w:sz w:val="22"/>
        </w:rPr>
        <w:t>;</w:t>
      </w:r>
      <w:r w:rsidRPr="0089332B">
        <w:rPr>
          <w:rFonts w:hint="eastAsia"/>
          <w:sz w:val="22"/>
        </w:rPr>
        <w:t>责令关闭</w:t>
      </w:r>
      <w:r w:rsidRPr="0089332B">
        <w:rPr>
          <w:rFonts w:hint="eastAsia"/>
          <w:sz w:val="22"/>
        </w:rPr>
        <w:t>;</w:t>
      </w:r>
      <w:r w:rsidRPr="0089332B">
        <w:rPr>
          <w:rFonts w:hint="eastAsia"/>
          <w:sz w:val="22"/>
        </w:rPr>
        <w:t>退还资金</w:t>
      </w:r>
      <w:r w:rsidRPr="0089332B">
        <w:rPr>
          <w:rFonts w:hint="eastAsia"/>
          <w:sz w:val="22"/>
        </w:rPr>
        <w:t>;</w:t>
      </w:r>
      <w:r w:rsidRPr="0089332B">
        <w:rPr>
          <w:rFonts w:hint="eastAsia"/>
          <w:sz w:val="22"/>
        </w:rPr>
        <w:t>依法赔偿</w:t>
      </w:r>
      <w:r w:rsidRPr="0089332B">
        <w:rPr>
          <w:rFonts w:hint="eastAsia"/>
          <w:sz w:val="22"/>
        </w:rPr>
        <w:t>;</w:t>
      </w:r>
      <w:r w:rsidRPr="0089332B">
        <w:rPr>
          <w:rFonts w:hint="eastAsia"/>
          <w:sz w:val="22"/>
        </w:rPr>
        <w:t>取缔</w:t>
      </w:r>
      <w:r w:rsidRPr="0089332B">
        <w:rPr>
          <w:rFonts w:hint="eastAsia"/>
          <w:sz w:val="22"/>
        </w:rPr>
        <w:t>;</w:t>
      </w:r>
      <w:r w:rsidRPr="0089332B">
        <w:rPr>
          <w:rFonts w:hint="eastAsia"/>
          <w:sz w:val="22"/>
        </w:rPr>
        <w:t>撤销证券任职或从业资格</w:t>
      </w:r>
      <w:r w:rsidRPr="0089332B">
        <w:rPr>
          <w:rFonts w:hint="eastAsia"/>
          <w:sz w:val="22"/>
        </w:rPr>
        <w:t>;</w:t>
      </w:r>
      <w:r w:rsidRPr="0089332B">
        <w:rPr>
          <w:rFonts w:hint="eastAsia"/>
          <w:sz w:val="22"/>
        </w:rPr>
        <w:t>暂停或撤销相关业务许可</w:t>
      </w:r>
      <w:r w:rsidRPr="0089332B">
        <w:rPr>
          <w:rFonts w:hint="eastAsia"/>
          <w:sz w:val="22"/>
        </w:rPr>
        <w:t>;</w:t>
      </w:r>
      <w:r w:rsidRPr="0089332B">
        <w:rPr>
          <w:rFonts w:hint="eastAsia"/>
          <w:sz w:val="22"/>
        </w:rPr>
        <w:t>暂停或撤销自营业务许可</w:t>
      </w:r>
      <w:r w:rsidRPr="0089332B">
        <w:rPr>
          <w:rFonts w:hint="eastAsia"/>
          <w:sz w:val="22"/>
        </w:rPr>
        <w:t>;</w:t>
      </w:r>
      <w:r w:rsidRPr="0089332B">
        <w:rPr>
          <w:rFonts w:hint="eastAsia"/>
          <w:sz w:val="22"/>
        </w:rPr>
        <w:t>撤销证券业务许可</w:t>
      </w:r>
      <w:r w:rsidRPr="0089332B">
        <w:rPr>
          <w:rFonts w:hint="eastAsia"/>
          <w:sz w:val="22"/>
        </w:rPr>
        <w:t>;</w:t>
      </w:r>
      <w:r w:rsidRPr="0089332B">
        <w:rPr>
          <w:rFonts w:hint="eastAsia"/>
          <w:sz w:val="22"/>
        </w:rPr>
        <w:t>吊销公司营业执照</w:t>
      </w:r>
      <w:r w:rsidRPr="0089332B">
        <w:rPr>
          <w:rFonts w:hint="eastAsia"/>
          <w:sz w:val="22"/>
        </w:rPr>
        <w:t>;</w:t>
      </w:r>
      <w:r w:rsidRPr="0089332B">
        <w:rPr>
          <w:rFonts w:hint="eastAsia"/>
          <w:sz w:val="22"/>
        </w:rPr>
        <w:t>警告</w:t>
      </w:r>
      <w:r w:rsidRPr="0089332B">
        <w:rPr>
          <w:rFonts w:hint="eastAsia"/>
          <w:sz w:val="22"/>
        </w:rPr>
        <w:t>;</w:t>
      </w:r>
      <w:r w:rsidRPr="0089332B">
        <w:rPr>
          <w:rFonts w:hint="eastAsia"/>
          <w:sz w:val="22"/>
        </w:rPr>
        <w:t>罚款</w:t>
      </w:r>
      <w:r w:rsidRPr="0089332B">
        <w:rPr>
          <w:rFonts w:hint="eastAsia"/>
          <w:sz w:val="22"/>
        </w:rPr>
        <w:t>;</w:t>
      </w:r>
      <w:r w:rsidRPr="0089332B">
        <w:rPr>
          <w:rFonts w:hint="eastAsia"/>
          <w:sz w:val="22"/>
        </w:rPr>
        <w:t>依治安处罚条例处罚</w:t>
      </w:r>
      <w:r w:rsidRPr="0089332B">
        <w:rPr>
          <w:rFonts w:hint="eastAsia"/>
          <w:sz w:val="22"/>
        </w:rPr>
        <w:t>;</w:t>
      </w:r>
      <w:r w:rsidRPr="0089332B">
        <w:rPr>
          <w:rFonts w:hint="eastAsia"/>
          <w:sz w:val="22"/>
        </w:rPr>
        <w:t>没收</w:t>
      </w:r>
      <w:r w:rsidRPr="0089332B">
        <w:rPr>
          <w:rFonts w:hint="eastAsia"/>
          <w:sz w:val="22"/>
        </w:rPr>
        <w:t>;</w:t>
      </w:r>
      <w:r w:rsidRPr="0089332B">
        <w:rPr>
          <w:rFonts w:hint="eastAsia"/>
          <w:sz w:val="22"/>
        </w:rPr>
        <w:t>行政处分</w:t>
      </w:r>
      <w:r w:rsidRPr="0089332B">
        <w:rPr>
          <w:rFonts w:hint="eastAsia"/>
          <w:sz w:val="22"/>
        </w:rPr>
        <w:t>;</w:t>
      </w:r>
      <w:r w:rsidRPr="0089332B">
        <w:rPr>
          <w:rFonts w:hint="eastAsia"/>
          <w:sz w:val="22"/>
        </w:rPr>
        <w:t>刑事处分</w:t>
      </w:r>
      <w:r w:rsidRPr="0089332B">
        <w:rPr>
          <w:rFonts w:hint="eastAsia"/>
          <w:sz w:val="22"/>
        </w:rPr>
        <w:t>;</w:t>
      </w:r>
      <w:r w:rsidRPr="0089332B">
        <w:rPr>
          <w:rFonts w:hint="eastAsia"/>
          <w:sz w:val="22"/>
        </w:rPr>
        <w:t>等等。</w:t>
      </w:r>
    </w:p>
    <w:p w:rsidR="00B476D7" w:rsidRDefault="00B476D7" w:rsidP="00B476D7">
      <w:pPr>
        <w:spacing w:line="380" w:lineRule="exact"/>
        <w:ind w:firstLineChars="200" w:firstLine="440"/>
        <w:rPr>
          <w:sz w:val="22"/>
        </w:rPr>
      </w:pPr>
      <w:r w:rsidRPr="0089332B">
        <w:rPr>
          <w:rFonts w:hint="eastAsia"/>
          <w:sz w:val="22"/>
        </w:rPr>
        <w:t>违反法律、行政法规或者国务院证券监督管理机构的有关规定，情节严重的，国务院证券监督管理机构可以对有关责任人员采取证券市场禁人的措施。</w:t>
      </w:r>
    </w:p>
    <w:p w:rsidR="00B476D7" w:rsidRDefault="00B476D7" w:rsidP="00B476D7">
      <w:pPr>
        <w:spacing w:line="380" w:lineRule="exact"/>
        <w:ind w:firstLineChars="200" w:firstLine="440"/>
        <w:rPr>
          <w:sz w:val="22"/>
        </w:rPr>
      </w:pPr>
    </w:p>
    <w:p w:rsidR="00B476D7" w:rsidRPr="0089332B" w:rsidRDefault="00B476D7" w:rsidP="00B476D7">
      <w:pPr>
        <w:spacing w:line="380" w:lineRule="exact"/>
        <w:ind w:firstLineChars="200" w:firstLine="442"/>
        <w:rPr>
          <w:b/>
          <w:sz w:val="22"/>
        </w:rPr>
      </w:pPr>
      <w:r w:rsidRPr="0089332B">
        <w:rPr>
          <w:rFonts w:hint="eastAsia"/>
          <w:b/>
          <w:sz w:val="22"/>
        </w:rPr>
        <w:t>四、证券犯罪</w:t>
      </w:r>
    </w:p>
    <w:p w:rsidR="00B476D7" w:rsidRDefault="00B476D7" w:rsidP="00B476D7">
      <w:pPr>
        <w:spacing w:line="380" w:lineRule="exact"/>
        <w:ind w:firstLineChars="200" w:firstLine="440"/>
        <w:rPr>
          <w:sz w:val="22"/>
        </w:rPr>
      </w:pPr>
    </w:p>
    <w:p w:rsidR="00B476D7" w:rsidRDefault="00B476D7" w:rsidP="00B476D7">
      <w:pPr>
        <w:spacing w:line="380" w:lineRule="exact"/>
        <w:ind w:firstLineChars="200" w:firstLine="440"/>
        <w:rPr>
          <w:sz w:val="22"/>
        </w:rPr>
      </w:pPr>
      <w:r w:rsidRPr="0089332B">
        <w:rPr>
          <w:rFonts w:hint="eastAsia"/>
          <w:sz w:val="22"/>
        </w:rPr>
        <w:t>违反《证券法》的规定，构成犯罪的，依法追究刑事责任。《中华人民共和国刑法》</w:t>
      </w:r>
      <w:r w:rsidRPr="0089332B">
        <w:rPr>
          <w:rFonts w:hint="eastAsia"/>
          <w:sz w:val="22"/>
        </w:rPr>
        <w:t>(</w:t>
      </w:r>
      <w:r w:rsidRPr="0089332B">
        <w:rPr>
          <w:rFonts w:hint="eastAsia"/>
          <w:sz w:val="22"/>
        </w:rPr>
        <w:t>以下简称《刑法》</w:t>
      </w:r>
      <w:r w:rsidRPr="0089332B">
        <w:rPr>
          <w:rFonts w:hint="eastAsia"/>
          <w:sz w:val="22"/>
        </w:rPr>
        <w:t>)</w:t>
      </w:r>
      <w:r w:rsidRPr="0089332B">
        <w:rPr>
          <w:rFonts w:hint="eastAsia"/>
          <w:sz w:val="22"/>
        </w:rPr>
        <w:t>规定为伪造、变造股票、公司、企业债券罪，擅自发行股票、公司、企业债券罪，内幕交易、泄露内幕信息罪，编造并传播证券交易虚假信息罪，诱骗投资者买卖证券罪，操纵证券交易价格罪，中介组织人员提供虚假证明文件罪，中介组织人员出具证明文件重大失实罪，等等。</w:t>
      </w:r>
    </w:p>
    <w:p w:rsidR="00B476D7" w:rsidRDefault="00B476D7" w:rsidP="00B476D7">
      <w:pPr>
        <w:spacing w:line="380" w:lineRule="exact"/>
        <w:ind w:firstLineChars="200" w:firstLine="440"/>
        <w:rPr>
          <w:sz w:val="22"/>
        </w:rPr>
      </w:pPr>
    </w:p>
    <w:p w:rsidR="00B476D7" w:rsidRPr="0089332B" w:rsidRDefault="00B476D7" w:rsidP="00B476D7">
      <w:pPr>
        <w:spacing w:line="380" w:lineRule="exact"/>
        <w:ind w:firstLineChars="200" w:firstLine="442"/>
        <w:rPr>
          <w:b/>
          <w:sz w:val="22"/>
        </w:rPr>
      </w:pPr>
      <w:r w:rsidRPr="0089332B">
        <w:rPr>
          <w:rFonts w:hint="eastAsia"/>
          <w:b/>
          <w:sz w:val="22"/>
          <w:highlight w:val="yellow"/>
        </w:rPr>
        <w:t>五、课后练习</w:t>
      </w:r>
    </w:p>
    <w:p w:rsidR="00B476D7" w:rsidRDefault="00B476D7" w:rsidP="00B476D7">
      <w:pPr>
        <w:spacing w:line="380" w:lineRule="exact"/>
        <w:ind w:firstLineChars="200" w:firstLine="440"/>
        <w:rPr>
          <w:sz w:val="22"/>
        </w:rPr>
      </w:pPr>
    </w:p>
    <w:p w:rsidR="00B476D7" w:rsidRDefault="00B476D7" w:rsidP="00B476D7">
      <w:pPr>
        <w:spacing w:line="380" w:lineRule="exact"/>
        <w:ind w:firstLineChars="200" w:firstLine="440"/>
        <w:rPr>
          <w:sz w:val="22"/>
        </w:rPr>
      </w:pPr>
      <w:r>
        <w:rPr>
          <w:rFonts w:hint="eastAsia"/>
          <w:sz w:val="22"/>
        </w:rPr>
        <w:t>复习思考题：</w:t>
      </w:r>
    </w:p>
    <w:p w:rsidR="00B476D7" w:rsidRPr="0089332B" w:rsidRDefault="00B476D7" w:rsidP="00B476D7">
      <w:pPr>
        <w:spacing w:line="380" w:lineRule="exact"/>
        <w:ind w:firstLineChars="200" w:firstLine="440"/>
        <w:rPr>
          <w:sz w:val="22"/>
        </w:rPr>
      </w:pPr>
      <w:r w:rsidRPr="0089332B">
        <w:rPr>
          <w:rFonts w:hint="eastAsia"/>
          <w:sz w:val="22"/>
        </w:rPr>
        <w:t>1.</w:t>
      </w:r>
      <w:r w:rsidRPr="0089332B">
        <w:rPr>
          <w:rFonts w:hint="eastAsia"/>
          <w:sz w:val="22"/>
        </w:rPr>
        <w:t>简述证券的概念及其特征。</w:t>
      </w:r>
    </w:p>
    <w:p w:rsidR="00B476D7" w:rsidRPr="0089332B" w:rsidRDefault="00B476D7" w:rsidP="00B476D7">
      <w:pPr>
        <w:spacing w:line="380" w:lineRule="exact"/>
        <w:ind w:firstLineChars="200" w:firstLine="440"/>
        <w:rPr>
          <w:sz w:val="22"/>
        </w:rPr>
      </w:pPr>
      <w:r w:rsidRPr="0089332B">
        <w:rPr>
          <w:rFonts w:hint="eastAsia"/>
          <w:sz w:val="22"/>
        </w:rPr>
        <w:lastRenderedPageBreak/>
        <w:t>2.</w:t>
      </w:r>
      <w:r w:rsidRPr="0089332B">
        <w:rPr>
          <w:rFonts w:hint="eastAsia"/>
          <w:sz w:val="22"/>
        </w:rPr>
        <w:t>简述证券活动和证券管理的原则。</w:t>
      </w:r>
    </w:p>
    <w:p w:rsidR="00B476D7" w:rsidRPr="0089332B" w:rsidRDefault="00B476D7" w:rsidP="00B476D7">
      <w:pPr>
        <w:spacing w:line="380" w:lineRule="exact"/>
        <w:ind w:firstLineChars="200" w:firstLine="440"/>
        <w:rPr>
          <w:sz w:val="22"/>
        </w:rPr>
      </w:pPr>
      <w:r w:rsidRPr="0089332B">
        <w:rPr>
          <w:rFonts w:hint="eastAsia"/>
          <w:sz w:val="22"/>
        </w:rPr>
        <w:t>3.</w:t>
      </w:r>
      <w:r w:rsidRPr="0089332B">
        <w:rPr>
          <w:rFonts w:hint="eastAsia"/>
          <w:sz w:val="22"/>
        </w:rPr>
        <w:t>证券公司在招揽证券</w:t>
      </w:r>
      <w:proofErr w:type="gramStart"/>
      <w:r w:rsidRPr="0089332B">
        <w:rPr>
          <w:rFonts w:hint="eastAsia"/>
          <w:sz w:val="22"/>
        </w:rPr>
        <w:t>承稍业务</w:t>
      </w:r>
      <w:proofErr w:type="gramEnd"/>
      <w:r w:rsidRPr="0089332B">
        <w:rPr>
          <w:rFonts w:hint="eastAsia"/>
          <w:sz w:val="22"/>
        </w:rPr>
        <w:t>时，法律禁止的不正当行为有哪些</w:t>
      </w:r>
      <w:r w:rsidRPr="0089332B">
        <w:rPr>
          <w:rFonts w:hint="eastAsia"/>
          <w:sz w:val="22"/>
        </w:rPr>
        <w:t>?</w:t>
      </w:r>
    </w:p>
    <w:p w:rsidR="00B476D7" w:rsidRPr="0089332B" w:rsidRDefault="00B476D7" w:rsidP="00B476D7">
      <w:pPr>
        <w:spacing w:line="380" w:lineRule="exact"/>
        <w:ind w:firstLineChars="200" w:firstLine="440"/>
        <w:rPr>
          <w:sz w:val="22"/>
        </w:rPr>
      </w:pPr>
      <w:r w:rsidRPr="0089332B">
        <w:rPr>
          <w:rFonts w:hint="eastAsia"/>
          <w:sz w:val="22"/>
        </w:rPr>
        <w:t>4.</w:t>
      </w:r>
      <w:r w:rsidRPr="0089332B">
        <w:rPr>
          <w:rFonts w:hint="eastAsia"/>
          <w:sz w:val="22"/>
        </w:rPr>
        <w:t>公司债券上市交易必须符合什么条件</w:t>
      </w:r>
      <w:r w:rsidRPr="0089332B">
        <w:rPr>
          <w:rFonts w:hint="eastAsia"/>
          <w:sz w:val="22"/>
        </w:rPr>
        <w:t>?</w:t>
      </w:r>
    </w:p>
    <w:p w:rsidR="00B476D7" w:rsidRPr="0089332B" w:rsidRDefault="00B476D7" w:rsidP="00B476D7">
      <w:pPr>
        <w:spacing w:line="380" w:lineRule="exact"/>
        <w:ind w:firstLineChars="200" w:firstLine="440"/>
        <w:rPr>
          <w:sz w:val="22"/>
        </w:rPr>
      </w:pPr>
      <w:r w:rsidRPr="0089332B">
        <w:rPr>
          <w:rFonts w:hint="eastAsia"/>
          <w:sz w:val="22"/>
        </w:rPr>
        <w:t>5.</w:t>
      </w:r>
      <w:r w:rsidRPr="0089332B">
        <w:rPr>
          <w:rFonts w:hint="eastAsia"/>
          <w:sz w:val="22"/>
        </w:rPr>
        <w:t>公司债券在什么情形下将被国务院证券监督管理机构决定暂停上市交易</w:t>
      </w:r>
      <w:r w:rsidRPr="0089332B">
        <w:rPr>
          <w:rFonts w:hint="eastAsia"/>
          <w:sz w:val="22"/>
        </w:rPr>
        <w:t>?</w:t>
      </w:r>
    </w:p>
    <w:p w:rsidR="00B476D7" w:rsidRPr="0089332B" w:rsidRDefault="00B476D7" w:rsidP="00B476D7">
      <w:pPr>
        <w:spacing w:line="380" w:lineRule="exact"/>
        <w:ind w:firstLineChars="200" w:firstLine="440"/>
        <w:rPr>
          <w:sz w:val="22"/>
        </w:rPr>
      </w:pPr>
      <w:r w:rsidRPr="0089332B">
        <w:rPr>
          <w:rFonts w:hint="eastAsia"/>
          <w:sz w:val="22"/>
        </w:rPr>
        <w:t>6.</w:t>
      </w:r>
      <w:r w:rsidRPr="0089332B">
        <w:rPr>
          <w:rFonts w:hint="eastAsia"/>
          <w:sz w:val="22"/>
        </w:rPr>
        <w:t>上市公司在股票上市前除公告股票上市的有关文件外，还应当公告什么事项</w:t>
      </w:r>
      <w:r w:rsidRPr="0089332B">
        <w:rPr>
          <w:rFonts w:hint="eastAsia"/>
          <w:sz w:val="22"/>
        </w:rPr>
        <w:t>?</w:t>
      </w:r>
    </w:p>
    <w:p w:rsidR="00B476D7" w:rsidRPr="0089332B" w:rsidRDefault="00B476D7" w:rsidP="00B476D7">
      <w:pPr>
        <w:spacing w:line="380" w:lineRule="exact"/>
        <w:ind w:firstLineChars="200" w:firstLine="440"/>
        <w:rPr>
          <w:sz w:val="22"/>
        </w:rPr>
      </w:pPr>
      <w:r w:rsidRPr="0089332B">
        <w:rPr>
          <w:rFonts w:hint="eastAsia"/>
          <w:sz w:val="22"/>
        </w:rPr>
        <w:t>7.</w:t>
      </w:r>
      <w:r w:rsidRPr="0089332B">
        <w:rPr>
          <w:rFonts w:hint="eastAsia"/>
          <w:sz w:val="22"/>
        </w:rPr>
        <w:t>上市公司中期报告的法定记载内容是什么</w:t>
      </w:r>
      <w:r w:rsidRPr="0089332B">
        <w:rPr>
          <w:rFonts w:hint="eastAsia"/>
          <w:sz w:val="22"/>
        </w:rPr>
        <w:t>?</w:t>
      </w:r>
    </w:p>
    <w:p w:rsidR="00B476D7" w:rsidRPr="0089332B" w:rsidRDefault="00B476D7" w:rsidP="00B476D7">
      <w:pPr>
        <w:spacing w:line="380" w:lineRule="exact"/>
        <w:ind w:firstLineChars="200" w:firstLine="440"/>
        <w:rPr>
          <w:sz w:val="22"/>
        </w:rPr>
      </w:pPr>
      <w:r w:rsidRPr="0089332B">
        <w:rPr>
          <w:rFonts w:hint="eastAsia"/>
          <w:sz w:val="22"/>
        </w:rPr>
        <w:t>8.</w:t>
      </w:r>
      <w:r w:rsidRPr="0089332B">
        <w:rPr>
          <w:rFonts w:hint="eastAsia"/>
          <w:sz w:val="22"/>
        </w:rPr>
        <w:t>上市公司年度报告的法定记载内容是什么</w:t>
      </w:r>
      <w:r w:rsidRPr="0089332B">
        <w:rPr>
          <w:rFonts w:hint="eastAsia"/>
          <w:sz w:val="22"/>
        </w:rPr>
        <w:t>?</w:t>
      </w:r>
    </w:p>
    <w:p w:rsidR="00B476D7" w:rsidRPr="0089332B" w:rsidRDefault="00B476D7" w:rsidP="00B476D7">
      <w:pPr>
        <w:spacing w:line="380" w:lineRule="exact"/>
        <w:ind w:firstLineChars="200" w:firstLine="440"/>
        <w:rPr>
          <w:sz w:val="22"/>
        </w:rPr>
      </w:pPr>
      <w:r w:rsidRPr="0089332B">
        <w:rPr>
          <w:rFonts w:hint="eastAsia"/>
          <w:sz w:val="22"/>
        </w:rPr>
        <w:t>9.</w:t>
      </w:r>
      <w:r w:rsidRPr="0089332B">
        <w:rPr>
          <w:rFonts w:hint="eastAsia"/>
          <w:sz w:val="22"/>
        </w:rPr>
        <w:t>在证券交易活动中法律禁止的交易行为是什么</w:t>
      </w:r>
      <w:r w:rsidRPr="0089332B">
        <w:rPr>
          <w:rFonts w:hint="eastAsia"/>
          <w:sz w:val="22"/>
        </w:rPr>
        <w:t>?</w:t>
      </w:r>
    </w:p>
    <w:p w:rsidR="00B476D7" w:rsidRPr="0089332B" w:rsidRDefault="00B476D7" w:rsidP="00B476D7">
      <w:pPr>
        <w:spacing w:line="380" w:lineRule="exact"/>
        <w:ind w:firstLineChars="200" w:firstLine="440"/>
        <w:rPr>
          <w:sz w:val="22"/>
        </w:rPr>
      </w:pPr>
      <w:r w:rsidRPr="0089332B">
        <w:rPr>
          <w:rFonts w:hint="eastAsia"/>
          <w:sz w:val="22"/>
        </w:rPr>
        <w:t>10.</w:t>
      </w:r>
      <w:r w:rsidRPr="0089332B">
        <w:rPr>
          <w:rFonts w:hint="eastAsia"/>
          <w:sz w:val="22"/>
        </w:rPr>
        <w:t>证券交易所的交易规则是什么</w:t>
      </w:r>
      <w:r w:rsidRPr="0089332B">
        <w:rPr>
          <w:rFonts w:hint="eastAsia"/>
          <w:sz w:val="22"/>
        </w:rPr>
        <w:t>?</w:t>
      </w:r>
    </w:p>
    <w:p w:rsidR="00B476D7" w:rsidRDefault="00B476D7" w:rsidP="00B476D7">
      <w:pPr>
        <w:spacing w:line="380" w:lineRule="exact"/>
        <w:ind w:firstLineChars="200" w:firstLine="440"/>
        <w:rPr>
          <w:sz w:val="22"/>
        </w:rPr>
      </w:pPr>
    </w:p>
    <w:p w:rsidR="00B476D7" w:rsidRDefault="00B476D7" w:rsidP="00B476D7">
      <w:pPr>
        <w:spacing w:line="380" w:lineRule="exact"/>
        <w:ind w:firstLineChars="200" w:firstLine="440"/>
        <w:rPr>
          <w:sz w:val="22"/>
        </w:rPr>
      </w:pPr>
      <w:r>
        <w:rPr>
          <w:rFonts w:hint="eastAsia"/>
          <w:sz w:val="22"/>
        </w:rPr>
        <w:t>案例分析：</w:t>
      </w:r>
    </w:p>
    <w:p w:rsidR="00B476D7" w:rsidRPr="0089332B" w:rsidRDefault="00B476D7" w:rsidP="00B476D7">
      <w:pPr>
        <w:spacing w:line="380" w:lineRule="exact"/>
        <w:ind w:firstLineChars="200" w:firstLine="440"/>
        <w:rPr>
          <w:sz w:val="22"/>
        </w:rPr>
      </w:pPr>
      <w:r w:rsidRPr="0089332B">
        <w:rPr>
          <w:rFonts w:hint="eastAsia"/>
          <w:sz w:val="22"/>
        </w:rPr>
        <w:t>深圳发展银行通过深圳发展证券部在</w:t>
      </w:r>
      <w:r w:rsidRPr="0089332B">
        <w:rPr>
          <w:rFonts w:hint="eastAsia"/>
          <w:sz w:val="22"/>
        </w:rPr>
        <w:t>1996</w:t>
      </w:r>
      <w:r w:rsidRPr="0089332B">
        <w:rPr>
          <w:rFonts w:hint="eastAsia"/>
          <w:sz w:val="22"/>
        </w:rPr>
        <w:t>年</w:t>
      </w:r>
      <w:r w:rsidRPr="0089332B">
        <w:rPr>
          <w:rFonts w:hint="eastAsia"/>
          <w:sz w:val="22"/>
        </w:rPr>
        <w:t>3</w:t>
      </w:r>
      <w:r w:rsidRPr="0089332B">
        <w:rPr>
          <w:rFonts w:hint="eastAsia"/>
          <w:sz w:val="22"/>
        </w:rPr>
        <w:t>月至</w:t>
      </w:r>
      <w:r w:rsidRPr="0089332B">
        <w:rPr>
          <w:rFonts w:hint="eastAsia"/>
          <w:sz w:val="22"/>
        </w:rPr>
        <w:t>1997</w:t>
      </w:r>
      <w:r w:rsidRPr="0089332B">
        <w:rPr>
          <w:rFonts w:hint="eastAsia"/>
          <w:sz w:val="22"/>
        </w:rPr>
        <w:t>年</w:t>
      </w:r>
      <w:r w:rsidRPr="0089332B">
        <w:rPr>
          <w:rFonts w:hint="eastAsia"/>
          <w:sz w:val="22"/>
        </w:rPr>
        <w:t>4</w:t>
      </w:r>
      <w:r w:rsidRPr="0089332B">
        <w:rPr>
          <w:rFonts w:hint="eastAsia"/>
          <w:sz w:val="22"/>
        </w:rPr>
        <w:t>月期间，累计投入资金</w:t>
      </w:r>
      <w:r w:rsidRPr="0089332B">
        <w:rPr>
          <w:rFonts w:hint="eastAsia"/>
          <w:sz w:val="22"/>
        </w:rPr>
        <w:t>31 194</w:t>
      </w:r>
      <w:r w:rsidRPr="0089332B">
        <w:rPr>
          <w:rFonts w:hint="eastAsia"/>
          <w:sz w:val="22"/>
        </w:rPr>
        <w:t>万元，总计买入“深发展”股票</w:t>
      </w:r>
      <w:r w:rsidRPr="0089332B">
        <w:rPr>
          <w:rFonts w:hint="eastAsia"/>
          <w:sz w:val="22"/>
        </w:rPr>
        <w:t>3 061</w:t>
      </w:r>
      <w:r w:rsidRPr="0089332B">
        <w:rPr>
          <w:rFonts w:hint="eastAsia"/>
          <w:sz w:val="22"/>
        </w:rPr>
        <w:t>万股，获非法所得</w:t>
      </w:r>
      <w:r w:rsidRPr="0089332B">
        <w:rPr>
          <w:rFonts w:hint="eastAsia"/>
          <w:sz w:val="22"/>
        </w:rPr>
        <w:t>9 034</w:t>
      </w:r>
      <w:r w:rsidRPr="0089332B">
        <w:rPr>
          <w:rFonts w:hint="eastAsia"/>
          <w:sz w:val="22"/>
        </w:rPr>
        <w:t>万元。深圳发展证券部为非独立法人，是深圳发展银行下属的经营单位。深</w:t>
      </w:r>
      <w:r>
        <w:rPr>
          <w:rFonts w:hint="eastAsia"/>
          <w:sz w:val="22"/>
        </w:rPr>
        <w:t>圳</w:t>
      </w:r>
      <w:r w:rsidRPr="0089332B">
        <w:rPr>
          <w:rFonts w:hint="eastAsia"/>
          <w:sz w:val="22"/>
        </w:rPr>
        <w:t>发展证券部买卖“深发展”股票的资金来源主要是</w:t>
      </w:r>
      <w:r w:rsidRPr="0089332B">
        <w:rPr>
          <w:rFonts w:hint="eastAsia"/>
          <w:sz w:val="22"/>
        </w:rPr>
        <w:t>:</w:t>
      </w:r>
      <w:r w:rsidRPr="0089332B">
        <w:rPr>
          <w:rFonts w:hint="eastAsia"/>
          <w:sz w:val="22"/>
        </w:rPr>
        <w:t>使用深圳发展银行的资金来源</w:t>
      </w:r>
      <w:r w:rsidRPr="0089332B">
        <w:rPr>
          <w:rFonts w:hint="eastAsia"/>
          <w:sz w:val="22"/>
        </w:rPr>
        <w:t>1. 68</w:t>
      </w:r>
      <w:r w:rsidRPr="0089332B">
        <w:rPr>
          <w:rFonts w:hint="eastAsia"/>
          <w:sz w:val="22"/>
        </w:rPr>
        <w:t>亿元，以及深</w:t>
      </w:r>
      <w:r>
        <w:rPr>
          <w:rFonts w:hint="eastAsia"/>
          <w:sz w:val="22"/>
        </w:rPr>
        <w:t>圳</w:t>
      </w:r>
      <w:r w:rsidRPr="0089332B">
        <w:rPr>
          <w:rFonts w:hint="eastAsia"/>
          <w:sz w:val="22"/>
        </w:rPr>
        <w:t>发展银行</w:t>
      </w:r>
      <w:r w:rsidRPr="0089332B">
        <w:rPr>
          <w:rFonts w:hint="eastAsia"/>
          <w:sz w:val="22"/>
        </w:rPr>
        <w:t>1996</w:t>
      </w:r>
      <w:r w:rsidRPr="0089332B">
        <w:rPr>
          <w:rFonts w:hint="eastAsia"/>
          <w:sz w:val="22"/>
        </w:rPr>
        <w:t>年向深</w:t>
      </w:r>
      <w:r>
        <w:rPr>
          <w:rFonts w:hint="eastAsia"/>
          <w:sz w:val="22"/>
        </w:rPr>
        <w:t>圳</w:t>
      </w:r>
      <w:r w:rsidRPr="0089332B">
        <w:rPr>
          <w:rFonts w:hint="eastAsia"/>
          <w:sz w:val="22"/>
        </w:rPr>
        <w:t>发展证券部增补营运资金</w:t>
      </w:r>
      <w:r w:rsidRPr="0089332B">
        <w:rPr>
          <w:rFonts w:hint="eastAsia"/>
          <w:sz w:val="22"/>
        </w:rPr>
        <w:t>9 000</w:t>
      </w:r>
      <w:r w:rsidRPr="0089332B">
        <w:rPr>
          <w:rFonts w:hint="eastAsia"/>
          <w:sz w:val="22"/>
        </w:rPr>
        <w:t>万元。</w:t>
      </w:r>
    </w:p>
    <w:p w:rsidR="00B476D7" w:rsidRPr="0089332B" w:rsidRDefault="00B476D7" w:rsidP="00B476D7">
      <w:pPr>
        <w:spacing w:line="380" w:lineRule="exact"/>
        <w:ind w:firstLineChars="200" w:firstLine="440"/>
        <w:rPr>
          <w:sz w:val="22"/>
        </w:rPr>
      </w:pPr>
      <w:r w:rsidRPr="0089332B">
        <w:rPr>
          <w:rFonts w:hint="eastAsia"/>
          <w:sz w:val="22"/>
        </w:rPr>
        <w:t>〔案例思考〕</w:t>
      </w:r>
    </w:p>
    <w:p w:rsidR="00B476D7" w:rsidRDefault="00B476D7" w:rsidP="00B476D7">
      <w:pPr>
        <w:spacing w:line="380" w:lineRule="exact"/>
        <w:ind w:firstLineChars="200" w:firstLine="440"/>
        <w:rPr>
          <w:sz w:val="22"/>
        </w:rPr>
      </w:pPr>
      <w:r w:rsidRPr="0089332B">
        <w:rPr>
          <w:rFonts w:hint="eastAsia"/>
          <w:sz w:val="22"/>
        </w:rPr>
        <w:t>深圳发展银行买卖股票的行为是否合法</w:t>
      </w:r>
      <w:r w:rsidRPr="0089332B">
        <w:rPr>
          <w:rFonts w:hint="eastAsia"/>
          <w:sz w:val="22"/>
        </w:rPr>
        <w:t>?</w:t>
      </w:r>
    </w:p>
    <w:p w:rsidR="00B476D7" w:rsidRDefault="00B476D7" w:rsidP="00B476D7">
      <w:pPr>
        <w:spacing w:line="380" w:lineRule="exact"/>
        <w:ind w:firstLineChars="200" w:firstLine="440"/>
        <w:rPr>
          <w:sz w:val="22"/>
        </w:rPr>
      </w:pPr>
    </w:p>
    <w:p w:rsidR="00B476D7" w:rsidRDefault="00B476D7" w:rsidP="00B476D7">
      <w:pPr>
        <w:spacing w:line="380" w:lineRule="exact"/>
        <w:ind w:firstLineChars="200" w:firstLine="440"/>
        <w:rPr>
          <w:sz w:val="22"/>
        </w:rPr>
      </w:pPr>
      <w:r>
        <w:rPr>
          <w:rFonts w:hint="eastAsia"/>
          <w:sz w:val="22"/>
        </w:rPr>
        <w:t>实践训练：</w:t>
      </w:r>
    </w:p>
    <w:p w:rsidR="00B476D7" w:rsidRPr="0089332B" w:rsidRDefault="00B476D7" w:rsidP="00B476D7">
      <w:pPr>
        <w:spacing w:line="380" w:lineRule="exact"/>
        <w:ind w:firstLineChars="200" w:firstLine="440"/>
        <w:rPr>
          <w:sz w:val="22"/>
        </w:rPr>
      </w:pPr>
      <w:r w:rsidRPr="0089332B">
        <w:rPr>
          <w:rFonts w:hint="eastAsia"/>
          <w:sz w:val="22"/>
        </w:rPr>
        <w:t>根据本章所学内容，选取日常生活中关于证券法的典型案例进行分析并交流。</w:t>
      </w:r>
    </w:p>
    <w:p w:rsidR="00B476D7" w:rsidRDefault="00B476D7" w:rsidP="00B476D7">
      <w:pPr>
        <w:spacing w:line="380" w:lineRule="exact"/>
        <w:ind w:firstLineChars="200" w:firstLine="440"/>
        <w:rPr>
          <w:sz w:val="22"/>
        </w:rPr>
      </w:pPr>
    </w:p>
    <w:p w:rsidR="00AA7683" w:rsidRPr="00B476D7" w:rsidRDefault="00AA7683">
      <w:bookmarkStart w:id="0" w:name="_GoBack"/>
      <w:bookmarkEnd w:id="0"/>
    </w:p>
    <w:sectPr w:rsidR="00AA7683" w:rsidRPr="00B476D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B0C74" w:rsidRDefault="00AB0C74" w:rsidP="00B476D7">
      <w:r>
        <w:separator/>
      </w:r>
    </w:p>
  </w:endnote>
  <w:endnote w:type="continuationSeparator" w:id="0">
    <w:p w:rsidR="00AB0C74" w:rsidRDefault="00AB0C74" w:rsidP="00B476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B0C74" w:rsidRDefault="00AB0C74" w:rsidP="00B476D7">
      <w:r>
        <w:separator/>
      </w:r>
    </w:p>
  </w:footnote>
  <w:footnote w:type="continuationSeparator" w:id="0">
    <w:p w:rsidR="00AB0C74" w:rsidRDefault="00AB0C74" w:rsidP="00B476D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41A7"/>
    <w:rsid w:val="00AA7683"/>
    <w:rsid w:val="00AB0C74"/>
    <w:rsid w:val="00B476D7"/>
    <w:rsid w:val="00DA41A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6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476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476D7"/>
    <w:rPr>
      <w:sz w:val="18"/>
      <w:szCs w:val="18"/>
    </w:rPr>
  </w:style>
  <w:style w:type="paragraph" w:styleId="a4">
    <w:name w:val="footer"/>
    <w:basedOn w:val="a"/>
    <w:link w:val="Char0"/>
    <w:uiPriority w:val="99"/>
    <w:unhideWhenUsed/>
    <w:rsid w:val="00B476D7"/>
    <w:pPr>
      <w:tabs>
        <w:tab w:val="center" w:pos="4153"/>
        <w:tab w:val="right" w:pos="8306"/>
      </w:tabs>
      <w:snapToGrid w:val="0"/>
      <w:jc w:val="left"/>
    </w:pPr>
    <w:rPr>
      <w:sz w:val="18"/>
      <w:szCs w:val="18"/>
    </w:rPr>
  </w:style>
  <w:style w:type="character" w:customStyle="1" w:styleId="Char0">
    <w:name w:val="页脚 Char"/>
    <w:basedOn w:val="a0"/>
    <w:link w:val="a4"/>
    <w:uiPriority w:val="99"/>
    <w:rsid w:val="00B476D7"/>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476D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476D7"/>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476D7"/>
    <w:rPr>
      <w:sz w:val="18"/>
      <w:szCs w:val="18"/>
    </w:rPr>
  </w:style>
  <w:style w:type="paragraph" w:styleId="a4">
    <w:name w:val="footer"/>
    <w:basedOn w:val="a"/>
    <w:link w:val="Char0"/>
    <w:uiPriority w:val="99"/>
    <w:unhideWhenUsed/>
    <w:rsid w:val="00B476D7"/>
    <w:pPr>
      <w:tabs>
        <w:tab w:val="center" w:pos="4153"/>
        <w:tab w:val="right" w:pos="8306"/>
      </w:tabs>
      <w:snapToGrid w:val="0"/>
      <w:jc w:val="left"/>
    </w:pPr>
    <w:rPr>
      <w:sz w:val="18"/>
      <w:szCs w:val="18"/>
    </w:rPr>
  </w:style>
  <w:style w:type="character" w:customStyle="1" w:styleId="Char0">
    <w:name w:val="页脚 Char"/>
    <w:basedOn w:val="a0"/>
    <w:link w:val="a4"/>
    <w:uiPriority w:val="99"/>
    <w:rsid w:val="00B476D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12</Pages>
  <Words>1419</Words>
  <Characters>8092</Characters>
  <Application>Microsoft Office Word</Application>
  <DocSecurity>0</DocSecurity>
  <Lines>67</Lines>
  <Paragraphs>18</Paragraphs>
  <ScaleCrop>false</ScaleCrop>
  <Company/>
  <LinksUpToDate>false</LinksUpToDate>
  <CharactersWithSpaces>9493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2</cp:revision>
  <dcterms:created xsi:type="dcterms:W3CDTF">2017-11-24T03:12:00Z</dcterms:created>
  <dcterms:modified xsi:type="dcterms:W3CDTF">2017-11-24T03:12:00Z</dcterms:modified>
</cp:coreProperties>
</file>