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149" w:rsidRDefault="0072347A">
      <w:pPr>
        <w:pStyle w:val="a5"/>
        <w:spacing w:before="0" w:beforeAutospacing="0" w:after="0" w:afterAutospacing="0" w:line="360" w:lineRule="auto"/>
        <w:jc w:val="center"/>
        <w:rPr>
          <w:rFonts w:ascii="Times New Roman" w:eastAsia="楷体" w:hAnsi="Times New Roman" w:cs="Times New Roman"/>
          <w:b/>
          <w:bCs/>
          <w:color w:val="FF0000"/>
          <w:kern w:val="2"/>
          <w:sz w:val="36"/>
          <w:szCs w:val="36"/>
        </w:rPr>
      </w:pPr>
      <w:r>
        <w:rPr>
          <w:rFonts w:hint="eastAsia"/>
          <w:b/>
          <w:bCs/>
          <w:color w:val="FF0000"/>
          <w:kern w:val="2"/>
          <w:sz w:val="36"/>
          <w:szCs w:val="36"/>
        </w:rPr>
        <w:t>课程标准</w:t>
      </w:r>
    </w:p>
    <w:p w:rsidR="00AD7149" w:rsidRDefault="0072347A">
      <w:pPr>
        <w:pStyle w:val="a5"/>
        <w:spacing w:before="0" w:beforeAutospacing="0" w:after="0" w:afterAutospacing="0" w:line="360" w:lineRule="auto"/>
        <w:jc w:val="center"/>
        <w:rPr>
          <w:rFonts w:ascii="Times New Roman" w:eastAsia="楷体" w:hAnsi="Times New Roman" w:cs="Times New Roman"/>
          <w:b/>
          <w:bCs/>
          <w:color w:val="0070C0"/>
          <w:kern w:val="2"/>
          <w:sz w:val="32"/>
          <w:szCs w:val="32"/>
        </w:rPr>
      </w:pPr>
      <w:r>
        <w:rPr>
          <w:rFonts w:hint="eastAsia"/>
          <w:b/>
          <w:bCs/>
          <w:color w:val="0070C0"/>
          <w:kern w:val="2"/>
          <w:sz w:val="32"/>
          <w:szCs w:val="32"/>
        </w:rPr>
        <w:t>第一部分</w:t>
      </w:r>
      <w:r>
        <w:rPr>
          <w:rFonts w:ascii="Times New Roman" w:eastAsia="楷体" w:hAnsi="Times New Roman" w:cs="Times New Roman"/>
          <w:b/>
          <w:bCs/>
          <w:color w:val="0070C0"/>
          <w:kern w:val="2"/>
          <w:sz w:val="32"/>
          <w:szCs w:val="32"/>
        </w:rPr>
        <w:t xml:space="preserve"> </w:t>
      </w:r>
      <w:r>
        <w:rPr>
          <w:rFonts w:hint="eastAsia"/>
          <w:b/>
          <w:bCs/>
          <w:color w:val="0070C0"/>
          <w:kern w:val="2"/>
          <w:sz w:val="32"/>
          <w:szCs w:val="32"/>
        </w:rPr>
        <w:t>课程概述</w:t>
      </w:r>
    </w:p>
    <w:p w:rsidR="00AD7149" w:rsidRDefault="0072347A">
      <w:pPr>
        <w:pStyle w:val="a5"/>
        <w:spacing w:before="0" w:beforeAutospacing="0" w:after="0" w:afterAutospacing="0" w:line="360" w:lineRule="auto"/>
        <w:jc w:val="both"/>
        <w:rPr>
          <w:rFonts w:ascii="Times New Roman" w:eastAsia="楷体" w:hAnsi="Times New Roman" w:cs="Times New Roman"/>
          <w:b/>
          <w:bCs/>
          <w:kern w:val="2"/>
          <w:sz w:val="28"/>
          <w:szCs w:val="28"/>
        </w:rPr>
      </w:pPr>
      <w:r>
        <w:rPr>
          <w:rFonts w:ascii="楷体" w:eastAsia="楷体" w:hAnsi="楷体" w:cs="Times New Roman"/>
          <w:b/>
          <w:bCs/>
          <w:kern w:val="2"/>
          <w:sz w:val="28"/>
          <w:szCs w:val="28"/>
        </w:rPr>
        <w:t>一、课程的基本信息</w:t>
      </w:r>
    </w:p>
    <w:p w:rsidR="00AD7149" w:rsidRDefault="0072347A">
      <w:pPr>
        <w:pStyle w:val="a5"/>
        <w:spacing w:before="0" w:beforeAutospacing="0" w:after="0" w:afterAutospacing="0" w:line="360" w:lineRule="auto"/>
        <w:jc w:val="both"/>
        <w:rPr>
          <w:rFonts w:ascii="Times New Roman" w:eastAsia="楷体" w:hAnsi="Times New Roman" w:cs="Times New Roman"/>
          <w:kern w:val="2"/>
          <w:sz w:val="28"/>
          <w:szCs w:val="28"/>
        </w:rPr>
      </w:pPr>
      <w:r>
        <w:rPr>
          <w:rFonts w:ascii="楷体" w:eastAsia="楷体" w:hAnsi="楷体" w:cs="Times New Roman"/>
          <w:kern w:val="2"/>
          <w:sz w:val="28"/>
          <w:szCs w:val="28"/>
        </w:rPr>
        <w:t>课程名称：市场营销</w:t>
      </w:r>
      <w:r>
        <w:rPr>
          <w:rFonts w:ascii="Times New Roman" w:eastAsia="楷体" w:hAnsi="Times New Roman" w:cs="Times New Roman"/>
          <w:kern w:val="2"/>
          <w:sz w:val="28"/>
          <w:szCs w:val="28"/>
        </w:rPr>
        <w:t xml:space="preserve">        </w:t>
      </w:r>
      <w:r>
        <w:rPr>
          <w:rFonts w:ascii="楷体" w:eastAsia="楷体" w:hAnsi="楷体" w:cs="Times New Roman"/>
          <w:kern w:val="2"/>
          <w:sz w:val="28"/>
          <w:szCs w:val="28"/>
        </w:rPr>
        <w:t>课程类别：专业学习领域课程</w:t>
      </w:r>
    </w:p>
    <w:p w:rsidR="00AD7149" w:rsidRDefault="0072347A" w:rsidP="003111BF">
      <w:pPr>
        <w:pStyle w:val="a5"/>
        <w:spacing w:before="0" w:beforeAutospacing="0" w:after="0" w:afterAutospacing="0" w:line="360" w:lineRule="auto"/>
        <w:jc w:val="both"/>
        <w:rPr>
          <w:rFonts w:ascii="Times New Roman" w:eastAsia="楷体" w:hAnsi="Times New Roman" w:cs="Times New Roman"/>
          <w:kern w:val="2"/>
          <w:sz w:val="28"/>
          <w:szCs w:val="28"/>
        </w:rPr>
      </w:pPr>
      <w:r>
        <w:rPr>
          <w:rFonts w:ascii="楷体" w:eastAsia="楷体" w:hAnsi="楷体" w:cs="Times New Roman"/>
          <w:kern w:val="2"/>
          <w:sz w:val="28"/>
          <w:szCs w:val="28"/>
        </w:rPr>
        <w:t>总</w:t>
      </w:r>
      <w:r>
        <w:rPr>
          <w:rFonts w:ascii="Times New Roman" w:eastAsia="楷体" w:hAnsi="Times New Roman" w:cs="Times New Roman"/>
          <w:kern w:val="2"/>
          <w:sz w:val="28"/>
          <w:szCs w:val="28"/>
        </w:rPr>
        <w:t xml:space="preserve"> </w:t>
      </w:r>
      <w:r>
        <w:rPr>
          <w:rFonts w:ascii="楷体" w:eastAsia="楷体" w:hAnsi="楷体" w:cs="Times New Roman"/>
          <w:kern w:val="2"/>
          <w:sz w:val="28"/>
          <w:szCs w:val="28"/>
        </w:rPr>
        <w:t>学</w:t>
      </w:r>
      <w:r>
        <w:rPr>
          <w:rFonts w:ascii="Times New Roman" w:eastAsia="楷体" w:hAnsi="Times New Roman" w:cs="Times New Roman"/>
          <w:kern w:val="2"/>
          <w:sz w:val="28"/>
          <w:szCs w:val="28"/>
        </w:rPr>
        <w:t xml:space="preserve"> </w:t>
      </w:r>
      <w:r>
        <w:rPr>
          <w:rFonts w:ascii="楷体" w:eastAsia="楷体" w:hAnsi="楷体" w:cs="Times New Roman"/>
          <w:kern w:val="2"/>
          <w:sz w:val="28"/>
          <w:szCs w:val="28"/>
        </w:rPr>
        <w:t>时：</w:t>
      </w:r>
      <w:r>
        <w:rPr>
          <w:rFonts w:ascii="Times New Roman" w:eastAsia="楷体" w:hAnsi="Times New Roman" w:cs="Times New Roman"/>
          <w:kern w:val="2"/>
          <w:sz w:val="28"/>
          <w:szCs w:val="28"/>
        </w:rPr>
        <w:t xml:space="preserve">54              </w:t>
      </w:r>
      <w:r>
        <w:rPr>
          <w:rFonts w:ascii="楷体" w:eastAsia="楷体" w:hAnsi="楷体" w:cs="Times New Roman"/>
          <w:kern w:val="2"/>
          <w:sz w:val="28"/>
          <w:szCs w:val="28"/>
        </w:rPr>
        <w:t>适用专业：市场营销</w:t>
      </w:r>
      <w:r>
        <w:rPr>
          <w:rFonts w:ascii="Times New Roman" w:eastAsia="楷体" w:hAnsi="Times New Roman" w:cs="Times New Roman"/>
          <w:kern w:val="2"/>
          <w:sz w:val="28"/>
          <w:szCs w:val="28"/>
        </w:rPr>
        <w:t xml:space="preserve">        </w:t>
      </w:r>
    </w:p>
    <w:p w:rsidR="00AD7149" w:rsidRDefault="0072347A">
      <w:pPr>
        <w:pStyle w:val="a5"/>
        <w:spacing w:before="0" w:beforeAutospacing="0" w:after="0" w:afterAutospacing="0" w:line="360" w:lineRule="auto"/>
        <w:jc w:val="both"/>
        <w:rPr>
          <w:rFonts w:ascii="Times New Roman" w:eastAsia="楷体" w:hAnsi="Times New Roman" w:cs="Times New Roman"/>
          <w:b/>
          <w:bCs/>
          <w:kern w:val="2"/>
          <w:sz w:val="28"/>
          <w:szCs w:val="28"/>
        </w:rPr>
      </w:pPr>
      <w:r>
        <w:rPr>
          <w:rFonts w:ascii="楷体" w:eastAsia="楷体" w:hAnsi="楷体" w:cs="Times New Roman"/>
          <w:b/>
          <w:bCs/>
          <w:kern w:val="2"/>
          <w:sz w:val="28"/>
          <w:szCs w:val="28"/>
        </w:rPr>
        <w:t>二、课程性质</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本课程是市场营销专业的一门主干专业基础课程。它主要研究市场营销活动及其规律性，是一门实践性很强的课程。该课程的核心内容，就是在买方市场条件下，卖方如何从消费者的需求出发，制定企业发展战略，组织企业营销活动，从而满足消费者需求，提高企业在激烈竞争的市场环境中求生存、求发展的能力。</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本课程主要培养企业需要的具有专业营销理论基础和营销实践应用能力的高级应用型营销管理人才。在教学中要向学生完整地介绍市场营销的知识体系与应用方法，更重要的是要使学生牢固树立以消费者为中心的市场营销观念，在实践中能以市场为导向，进行产品开发、定价、分销、促销等营销活动，提高企业经营管理水平，从而实现把开发新技术、新产品同开发新市场结合起来，使社会生产适应市场需求的变化。</w:t>
      </w:r>
    </w:p>
    <w:p w:rsidR="00AD7149" w:rsidRDefault="0072347A">
      <w:pPr>
        <w:pStyle w:val="a5"/>
        <w:spacing w:before="0" w:beforeAutospacing="0" w:after="0" w:afterAutospacing="0" w:line="360" w:lineRule="auto"/>
        <w:jc w:val="both"/>
        <w:rPr>
          <w:rFonts w:ascii="Times New Roman" w:eastAsia="楷体" w:hAnsi="Times New Roman" w:cs="Times New Roman"/>
          <w:b/>
          <w:bCs/>
          <w:kern w:val="2"/>
          <w:sz w:val="28"/>
          <w:szCs w:val="28"/>
        </w:rPr>
      </w:pPr>
      <w:r>
        <w:rPr>
          <w:rFonts w:ascii="楷体" w:eastAsia="楷体" w:hAnsi="楷体" w:cs="Times New Roman"/>
          <w:b/>
          <w:bCs/>
          <w:kern w:val="2"/>
          <w:sz w:val="28"/>
          <w:szCs w:val="28"/>
        </w:rPr>
        <w:t>三、课程理念</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1</w:t>
      </w:r>
      <w:r>
        <w:rPr>
          <w:rFonts w:ascii="楷体" w:eastAsia="楷体" w:hAnsi="楷体" w:cs="Times New Roman"/>
          <w:kern w:val="2"/>
          <w:sz w:val="28"/>
          <w:szCs w:val="28"/>
        </w:rPr>
        <w:t>）基于项目导向，突出实践能力</w:t>
      </w:r>
      <w:r>
        <w:rPr>
          <w:rFonts w:ascii="Times New Roman" w:eastAsia="楷体" w:hAnsi="Times New Roman" w:cs="Times New Roman"/>
          <w:kern w:val="2"/>
          <w:sz w:val="28"/>
          <w:szCs w:val="28"/>
        </w:rPr>
        <w:t xml:space="preserve"> </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2</w:t>
      </w:r>
      <w:r>
        <w:rPr>
          <w:rFonts w:ascii="楷体" w:eastAsia="楷体" w:hAnsi="楷体" w:cs="Times New Roman"/>
          <w:kern w:val="2"/>
          <w:sz w:val="28"/>
          <w:szCs w:val="28"/>
        </w:rPr>
        <w:t>）开展情景教学，模拟实际环境</w:t>
      </w:r>
      <w:r>
        <w:rPr>
          <w:rFonts w:ascii="Times New Roman" w:eastAsia="楷体" w:hAnsi="Times New Roman" w:cs="Times New Roman"/>
          <w:kern w:val="2"/>
          <w:sz w:val="28"/>
          <w:szCs w:val="28"/>
        </w:rPr>
        <w:t xml:space="preserve"> </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3</w:t>
      </w:r>
      <w:r>
        <w:rPr>
          <w:rFonts w:ascii="楷体" w:eastAsia="楷体" w:hAnsi="楷体" w:cs="Times New Roman"/>
          <w:kern w:val="2"/>
          <w:sz w:val="28"/>
          <w:szCs w:val="28"/>
        </w:rPr>
        <w:t>）突出学生主体，尊重个体差异</w:t>
      </w:r>
      <w:r>
        <w:rPr>
          <w:rFonts w:ascii="Times New Roman" w:eastAsia="楷体" w:hAnsi="Times New Roman" w:cs="Times New Roman"/>
          <w:kern w:val="2"/>
          <w:sz w:val="28"/>
          <w:szCs w:val="28"/>
        </w:rPr>
        <w:t xml:space="preserve"> </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4</w:t>
      </w:r>
      <w:r>
        <w:rPr>
          <w:rFonts w:ascii="楷体" w:eastAsia="楷体" w:hAnsi="楷体" w:cs="Times New Roman"/>
          <w:kern w:val="2"/>
          <w:sz w:val="28"/>
          <w:szCs w:val="28"/>
        </w:rPr>
        <w:t>）注重过程评价，强调全员参与</w:t>
      </w:r>
      <w:r>
        <w:rPr>
          <w:rFonts w:ascii="Times New Roman" w:eastAsia="楷体" w:hAnsi="Times New Roman" w:cs="Times New Roman"/>
          <w:kern w:val="2"/>
          <w:sz w:val="28"/>
          <w:szCs w:val="28"/>
        </w:rPr>
        <w:t xml:space="preserve"> </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5</w:t>
      </w:r>
      <w:r>
        <w:rPr>
          <w:rFonts w:ascii="楷体" w:eastAsia="楷体" w:hAnsi="楷体" w:cs="Times New Roman"/>
          <w:kern w:val="2"/>
          <w:sz w:val="28"/>
          <w:szCs w:val="28"/>
        </w:rPr>
        <w:t>）利用多种资源，强化自主学习</w:t>
      </w:r>
    </w:p>
    <w:p w:rsidR="00AD7149" w:rsidRDefault="0072347A">
      <w:pPr>
        <w:pStyle w:val="a5"/>
        <w:spacing w:before="0" w:beforeAutospacing="0" w:after="0" w:afterAutospacing="0" w:line="360" w:lineRule="auto"/>
        <w:jc w:val="center"/>
        <w:rPr>
          <w:rFonts w:ascii="Times New Roman" w:eastAsia="楷体" w:hAnsi="Times New Roman" w:cs="Times New Roman"/>
          <w:b/>
          <w:bCs/>
          <w:color w:val="0070C0"/>
          <w:kern w:val="2"/>
          <w:sz w:val="32"/>
          <w:szCs w:val="32"/>
        </w:rPr>
      </w:pPr>
      <w:r>
        <w:rPr>
          <w:rFonts w:hint="eastAsia"/>
          <w:b/>
          <w:bCs/>
          <w:color w:val="0070C0"/>
          <w:kern w:val="2"/>
          <w:sz w:val="32"/>
          <w:szCs w:val="32"/>
        </w:rPr>
        <w:t>第二部分</w:t>
      </w:r>
      <w:r>
        <w:rPr>
          <w:rFonts w:ascii="Times New Roman" w:eastAsia="楷体" w:hAnsi="Times New Roman" w:cs="Times New Roman"/>
          <w:b/>
          <w:bCs/>
          <w:color w:val="0070C0"/>
          <w:kern w:val="2"/>
          <w:sz w:val="32"/>
          <w:szCs w:val="32"/>
        </w:rPr>
        <w:t xml:space="preserve"> </w:t>
      </w:r>
      <w:r>
        <w:rPr>
          <w:rFonts w:hint="eastAsia"/>
          <w:b/>
          <w:bCs/>
          <w:color w:val="0070C0"/>
          <w:kern w:val="2"/>
          <w:sz w:val="32"/>
          <w:szCs w:val="32"/>
        </w:rPr>
        <w:t>课程目标</w:t>
      </w:r>
    </w:p>
    <w:p w:rsidR="00AD7149" w:rsidRDefault="0072347A">
      <w:pPr>
        <w:pStyle w:val="a5"/>
        <w:spacing w:before="0" w:beforeAutospacing="0" w:after="0" w:afterAutospacing="0" w:line="360" w:lineRule="auto"/>
        <w:jc w:val="both"/>
        <w:rPr>
          <w:rFonts w:ascii="Times New Roman" w:eastAsia="楷体" w:hAnsi="Times New Roman" w:cs="Times New Roman"/>
          <w:b/>
          <w:bCs/>
          <w:kern w:val="2"/>
          <w:sz w:val="28"/>
          <w:szCs w:val="28"/>
        </w:rPr>
      </w:pPr>
      <w:r>
        <w:rPr>
          <w:rFonts w:ascii="楷体" w:eastAsia="楷体" w:hAnsi="楷体" w:cs="Times New Roman"/>
          <w:b/>
          <w:bCs/>
          <w:kern w:val="2"/>
          <w:sz w:val="28"/>
          <w:szCs w:val="28"/>
        </w:rPr>
        <w:lastRenderedPageBreak/>
        <w:t>一、总体目标</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本课程的教学目标是帮助学生掌握基本的营销理论，树立正确的营销观念，正确认识企业的营销活动，熟练掌握市场营销过程，为将来开拓市场打下坚实的基础。</w:t>
      </w:r>
    </w:p>
    <w:p w:rsidR="00AD7149" w:rsidRDefault="0072347A">
      <w:pPr>
        <w:pStyle w:val="a5"/>
        <w:spacing w:before="0" w:beforeAutospacing="0" w:after="0" w:afterAutospacing="0" w:line="360" w:lineRule="auto"/>
        <w:jc w:val="both"/>
        <w:rPr>
          <w:rFonts w:ascii="Times New Roman" w:eastAsia="楷体" w:hAnsi="Times New Roman" w:cs="Times New Roman"/>
          <w:b/>
          <w:bCs/>
          <w:kern w:val="2"/>
          <w:sz w:val="28"/>
          <w:szCs w:val="28"/>
        </w:rPr>
      </w:pPr>
      <w:r>
        <w:rPr>
          <w:rFonts w:ascii="楷体" w:eastAsia="楷体" w:hAnsi="楷体" w:cs="Times New Roman"/>
          <w:b/>
          <w:bCs/>
          <w:kern w:val="2"/>
          <w:sz w:val="28"/>
          <w:szCs w:val="28"/>
        </w:rPr>
        <w:t>二、具体目标</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Times New Roman" w:eastAsia="楷体" w:hAnsi="Times New Roman" w:cs="Times New Roman"/>
          <w:kern w:val="2"/>
          <w:sz w:val="28"/>
          <w:szCs w:val="28"/>
        </w:rPr>
        <w:t>1</w:t>
      </w:r>
      <w:r w:rsidR="00BB4FE7">
        <w:rPr>
          <w:rFonts w:asciiTheme="minorEastAsia" w:eastAsiaTheme="minorEastAsia" w:hAnsiTheme="minorEastAsia" w:cs="Times New Roman" w:hint="eastAsia"/>
          <w:kern w:val="2"/>
          <w:sz w:val="28"/>
          <w:szCs w:val="28"/>
        </w:rPr>
        <w:t>．</w:t>
      </w:r>
      <w:r>
        <w:rPr>
          <w:rFonts w:ascii="楷体" w:eastAsia="楷体" w:hAnsi="楷体" w:cs="Times New Roman"/>
          <w:kern w:val="2"/>
          <w:sz w:val="28"/>
          <w:szCs w:val="28"/>
        </w:rPr>
        <w:t>正确认识课程的性质、任务及其研究对象，全面了解课程的体系、结构，对市场营销有一个整体的认识。</w:t>
      </w:r>
    </w:p>
    <w:p w:rsidR="00AD7149" w:rsidRDefault="00BB4FE7">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Times New Roman" w:eastAsia="楷体" w:hAnsi="Times New Roman" w:cs="Times New Roman"/>
          <w:kern w:val="2"/>
          <w:sz w:val="28"/>
          <w:szCs w:val="28"/>
        </w:rPr>
        <w:t>2</w:t>
      </w:r>
      <w:r>
        <w:rPr>
          <w:rFonts w:asciiTheme="minorEastAsia" w:eastAsiaTheme="minorEastAsia" w:hAnsiTheme="minorEastAsia" w:cs="Times New Roman" w:hint="eastAsia"/>
          <w:kern w:val="2"/>
          <w:sz w:val="28"/>
          <w:szCs w:val="28"/>
        </w:rPr>
        <w:t>．</w:t>
      </w:r>
      <w:r w:rsidR="0072347A">
        <w:rPr>
          <w:rFonts w:ascii="楷体" w:eastAsia="楷体" w:hAnsi="楷体" w:cs="Times New Roman"/>
          <w:kern w:val="2"/>
          <w:sz w:val="28"/>
          <w:szCs w:val="28"/>
        </w:rPr>
        <w:t>牢固树立以消费者需求为中心的市场营销观念，并以此观念为指导研究和解决市场营销的理论和实际问题。</w:t>
      </w:r>
    </w:p>
    <w:p w:rsidR="00AD7149" w:rsidRDefault="00BB4FE7">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Times New Roman" w:eastAsia="楷体" w:hAnsi="Times New Roman" w:cs="Times New Roman"/>
          <w:kern w:val="2"/>
          <w:sz w:val="28"/>
          <w:szCs w:val="28"/>
        </w:rPr>
        <w:t>3</w:t>
      </w:r>
      <w:r>
        <w:rPr>
          <w:rFonts w:asciiTheme="minorEastAsia" w:eastAsiaTheme="minorEastAsia" w:hAnsiTheme="minorEastAsia" w:cs="Times New Roman" w:hint="eastAsia"/>
          <w:kern w:val="2"/>
          <w:sz w:val="28"/>
          <w:szCs w:val="28"/>
        </w:rPr>
        <w:t>．</w:t>
      </w:r>
      <w:r w:rsidR="0072347A">
        <w:rPr>
          <w:rFonts w:ascii="楷体" w:eastAsia="楷体" w:hAnsi="楷体" w:cs="Times New Roman"/>
          <w:kern w:val="2"/>
          <w:sz w:val="28"/>
          <w:szCs w:val="28"/>
        </w:rPr>
        <w:t>掌握市场营销的基本概念、基本原理和基本方法。</w:t>
      </w:r>
    </w:p>
    <w:p w:rsidR="00AD7149" w:rsidRDefault="00BB4FE7">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Times New Roman" w:eastAsia="楷体" w:hAnsi="Times New Roman" w:cs="Times New Roman"/>
          <w:kern w:val="2"/>
          <w:sz w:val="28"/>
          <w:szCs w:val="28"/>
        </w:rPr>
        <w:t>4</w:t>
      </w:r>
      <w:r>
        <w:rPr>
          <w:rFonts w:asciiTheme="minorEastAsia" w:eastAsiaTheme="minorEastAsia" w:hAnsiTheme="minorEastAsia" w:cs="Times New Roman" w:hint="eastAsia"/>
          <w:kern w:val="2"/>
          <w:sz w:val="28"/>
          <w:szCs w:val="28"/>
        </w:rPr>
        <w:t>．</w:t>
      </w:r>
      <w:r w:rsidR="0072347A">
        <w:rPr>
          <w:rFonts w:ascii="楷体" w:eastAsia="楷体" w:hAnsi="楷体" w:cs="Times New Roman"/>
          <w:kern w:val="2"/>
          <w:sz w:val="28"/>
          <w:szCs w:val="28"/>
        </w:rPr>
        <w:t>紧密联系实际，加强营销案例分析，进行营销实战演习，解决企业实际问题，把理论的学习融入到对经济活动实践的研究和认识之中去，切实提高分析问题、解决问题的能力。</w:t>
      </w:r>
      <w:r w:rsidR="0072347A">
        <w:rPr>
          <w:rFonts w:ascii="Times New Roman" w:eastAsia="楷体" w:hAnsi="Times New Roman" w:cs="Times New Roman"/>
          <w:kern w:val="2"/>
          <w:sz w:val="28"/>
          <w:szCs w:val="28"/>
        </w:rPr>
        <w:t xml:space="preserve"> </w:t>
      </w:r>
    </w:p>
    <w:p w:rsidR="00AD7149" w:rsidRDefault="0072347A">
      <w:pPr>
        <w:pStyle w:val="a5"/>
        <w:spacing w:before="0" w:beforeAutospacing="0" w:after="0" w:afterAutospacing="0" w:line="360" w:lineRule="auto"/>
        <w:jc w:val="both"/>
        <w:rPr>
          <w:rFonts w:ascii="Times New Roman" w:eastAsia="楷体" w:hAnsi="Times New Roman" w:cs="Times New Roman"/>
          <w:b/>
          <w:bCs/>
          <w:kern w:val="2"/>
          <w:sz w:val="28"/>
          <w:szCs w:val="28"/>
        </w:rPr>
      </w:pPr>
      <w:r>
        <w:rPr>
          <w:rFonts w:ascii="楷体" w:eastAsia="楷体" w:hAnsi="楷体" w:cs="Times New Roman"/>
          <w:b/>
          <w:bCs/>
          <w:kern w:val="2"/>
          <w:sz w:val="28"/>
          <w:szCs w:val="28"/>
        </w:rPr>
        <w:t>三、教学方法与教学形式</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市场营销是一门应用性很强的学科，探讨的问题都是企业在营销活动中的实际问题。教师在教学过程中应当注意以下几点：</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l</w:t>
      </w:r>
      <w:r>
        <w:rPr>
          <w:rFonts w:ascii="楷体" w:eastAsia="楷体" w:hAnsi="楷体" w:cs="Times New Roman"/>
          <w:kern w:val="2"/>
          <w:sz w:val="28"/>
          <w:szCs w:val="28"/>
        </w:rPr>
        <w:t>）全面、准确地阐述现代市场营销的基本原理，注重案例教学。通过教学案例的剖析，为学生提供一条案例分析与应用的思路和方法。</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2</w:t>
      </w:r>
      <w:r>
        <w:rPr>
          <w:rFonts w:ascii="楷体" w:eastAsia="楷体" w:hAnsi="楷体" w:cs="Times New Roman"/>
          <w:kern w:val="2"/>
          <w:sz w:val="28"/>
          <w:szCs w:val="28"/>
        </w:rPr>
        <w:t>）课程的讲授应着重于重点的归纳、难点的剖析以及作业讲解和案例讨论，防止</w:t>
      </w:r>
      <w:r>
        <w:rPr>
          <w:rFonts w:ascii="Times New Roman" w:eastAsia="楷体" w:hAnsi="Times New Roman" w:cs="Times New Roman"/>
          <w:kern w:val="2"/>
          <w:sz w:val="28"/>
          <w:szCs w:val="28"/>
        </w:rPr>
        <w:t>“</w:t>
      </w:r>
      <w:r>
        <w:rPr>
          <w:rFonts w:ascii="楷体" w:eastAsia="楷体" w:hAnsi="楷体" w:cs="Times New Roman"/>
          <w:kern w:val="2"/>
          <w:sz w:val="28"/>
          <w:szCs w:val="28"/>
        </w:rPr>
        <w:t>一言堂</w:t>
      </w:r>
      <w:r>
        <w:rPr>
          <w:rFonts w:ascii="Times New Roman" w:eastAsia="楷体" w:hAnsi="Times New Roman" w:cs="Times New Roman"/>
          <w:kern w:val="2"/>
          <w:sz w:val="28"/>
          <w:szCs w:val="28"/>
        </w:rPr>
        <w:t>”</w:t>
      </w:r>
      <w:r>
        <w:rPr>
          <w:rFonts w:ascii="楷体" w:eastAsia="楷体" w:hAnsi="楷体" w:cs="Times New Roman"/>
          <w:kern w:val="2"/>
          <w:sz w:val="28"/>
          <w:szCs w:val="28"/>
        </w:rPr>
        <w:t>。讨论内容可以是教材中的案例，也可是任课教师补充的案例。</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t>（</w:t>
      </w:r>
      <w:r>
        <w:rPr>
          <w:rFonts w:ascii="Times New Roman" w:eastAsia="楷体" w:hAnsi="Times New Roman" w:cs="Times New Roman"/>
          <w:kern w:val="2"/>
          <w:sz w:val="28"/>
          <w:szCs w:val="28"/>
        </w:rPr>
        <w:t>3</w:t>
      </w:r>
      <w:r>
        <w:rPr>
          <w:rFonts w:ascii="楷体" w:eastAsia="楷体" w:hAnsi="楷体" w:cs="Times New Roman"/>
          <w:kern w:val="2"/>
          <w:sz w:val="28"/>
          <w:szCs w:val="28"/>
        </w:rPr>
        <w:t>）开展课程设计、鼓励学生积极参与社会实践活动，进行实战演习，以达到应用的目的。</w:t>
      </w:r>
    </w:p>
    <w:p w:rsidR="00AD7149" w:rsidRDefault="0072347A">
      <w:pPr>
        <w:pStyle w:val="a5"/>
        <w:spacing w:before="0" w:beforeAutospacing="0" w:after="0" w:afterAutospacing="0" w:line="360" w:lineRule="auto"/>
        <w:ind w:firstLineChars="200" w:firstLine="560"/>
        <w:jc w:val="both"/>
        <w:rPr>
          <w:rFonts w:ascii="Times New Roman" w:eastAsia="楷体" w:hAnsi="Times New Roman" w:cs="Times New Roman"/>
          <w:kern w:val="2"/>
          <w:sz w:val="28"/>
          <w:szCs w:val="28"/>
        </w:rPr>
      </w:pPr>
      <w:r>
        <w:rPr>
          <w:rFonts w:ascii="楷体" w:eastAsia="楷体" w:hAnsi="楷体" w:cs="Times New Roman"/>
          <w:kern w:val="2"/>
          <w:sz w:val="28"/>
          <w:szCs w:val="28"/>
        </w:rPr>
        <w:lastRenderedPageBreak/>
        <w:t>（</w:t>
      </w:r>
      <w:r>
        <w:rPr>
          <w:rFonts w:ascii="Times New Roman" w:eastAsia="楷体" w:hAnsi="Times New Roman" w:cs="Times New Roman"/>
          <w:kern w:val="2"/>
          <w:sz w:val="28"/>
          <w:szCs w:val="28"/>
        </w:rPr>
        <w:t>4</w:t>
      </w:r>
      <w:r>
        <w:rPr>
          <w:rFonts w:ascii="楷体" w:eastAsia="楷体" w:hAnsi="楷体" w:cs="Times New Roman"/>
          <w:kern w:val="2"/>
          <w:sz w:val="28"/>
          <w:szCs w:val="28"/>
        </w:rPr>
        <w:t>）充分利用学院资源，采用计算机和网络等多媒体现代化教育手段进行教学。</w:t>
      </w:r>
    </w:p>
    <w:p w:rsidR="00AD7149" w:rsidRDefault="0072347A">
      <w:pPr>
        <w:pStyle w:val="a5"/>
        <w:spacing w:before="0" w:beforeAutospacing="0" w:after="0" w:afterAutospacing="0" w:line="360" w:lineRule="auto"/>
        <w:jc w:val="center"/>
        <w:rPr>
          <w:rFonts w:ascii="Times New Roman" w:eastAsia="楷体" w:hAnsi="Times New Roman" w:cs="Times New Roman"/>
          <w:b/>
          <w:bCs/>
          <w:color w:val="0070C0"/>
          <w:kern w:val="2"/>
          <w:sz w:val="32"/>
          <w:szCs w:val="32"/>
        </w:rPr>
      </w:pPr>
      <w:r>
        <w:rPr>
          <w:rFonts w:hint="eastAsia"/>
          <w:b/>
          <w:bCs/>
          <w:color w:val="0070C0"/>
          <w:kern w:val="2"/>
          <w:sz w:val="32"/>
          <w:szCs w:val="32"/>
        </w:rPr>
        <w:t>第三部分</w:t>
      </w:r>
      <w:r>
        <w:rPr>
          <w:rFonts w:ascii="Times New Roman" w:eastAsia="楷体" w:hAnsi="Times New Roman" w:cs="Times New Roman"/>
          <w:b/>
          <w:bCs/>
          <w:color w:val="0070C0"/>
          <w:kern w:val="2"/>
          <w:sz w:val="32"/>
          <w:szCs w:val="32"/>
        </w:rPr>
        <w:t xml:space="preserve"> </w:t>
      </w:r>
      <w:r>
        <w:rPr>
          <w:rFonts w:hint="eastAsia"/>
          <w:b/>
          <w:bCs/>
          <w:color w:val="0070C0"/>
          <w:kern w:val="2"/>
          <w:sz w:val="32"/>
          <w:szCs w:val="32"/>
        </w:rPr>
        <w:t>内容标准</w:t>
      </w:r>
    </w:p>
    <w:p w:rsidR="00AD7149" w:rsidRDefault="0072347A">
      <w:pPr>
        <w:pStyle w:val="a5"/>
        <w:spacing w:before="0" w:beforeAutospacing="0" w:after="0" w:afterAutospacing="0" w:line="360" w:lineRule="auto"/>
        <w:ind w:firstLineChars="200" w:firstLine="560"/>
        <w:jc w:val="both"/>
        <w:rPr>
          <w:rFonts w:asciiTheme="minorEastAsia" w:eastAsiaTheme="minorEastAsia" w:hAnsiTheme="minorEastAsia" w:cs="Times New Roman"/>
          <w:kern w:val="2"/>
          <w:sz w:val="28"/>
          <w:szCs w:val="28"/>
        </w:rPr>
      </w:pPr>
      <w:r>
        <w:rPr>
          <w:rFonts w:ascii="楷体" w:eastAsia="楷体" w:hAnsi="楷体" w:cs="Times New Roman"/>
          <w:kern w:val="2"/>
          <w:sz w:val="28"/>
          <w:szCs w:val="28"/>
        </w:rPr>
        <w:t>《市场营销</w:t>
      </w:r>
      <w:r w:rsidR="00154FCD">
        <w:rPr>
          <w:rFonts w:ascii="楷体" w:eastAsia="楷体" w:hAnsi="楷体" w:cs="Times New Roman"/>
          <w:kern w:val="2"/>
          <w:sz w:val="28"/>
          <w:szCs w:val="28"/>
        </w:rPr>
        <w:t>》是市场营销专业的一门必修课</w:t>
      </w:r>
      <w:r>
        <w:rPr>
          <w:rFonts w:ascii="楷体" w:eastAsia="楷体" w:hAnsi="楷体" w:cs="Times New Roman"/>
          <w:kern w:val="2"/>
          <w:sz w:val="28"/>
          <w:szCs w:val="28"/>
        </w:rPr>
        <w:t>，对本课程的内容要求是</w:t>
      </w:r>
      <w:r>
        <w:rPr>
          <w:rFonts w:ascii="Times New Roman" w:eastAsia="楷体" w:hAnsi="Times New Roman" w:cs="Times New Roman"/>
          <w:kern w:val="2"/>
          <w:sz w:val="28"/>
          <w:szCs w:val="28"/>
        </w:rPr>
        <w:t>“</w:t>
      </w:r>
      <w:r>
        <w:rPr>
          <w:rFonts w:ascii="楷体" w:eastAsia="楷体" w:hAnsi="楷体" w:cs="Times New Roman"/>
          <w:kern w:val="2"/>
          <w:sz w:val="28"/>
          <w:szCs w:val="28"/>
        </w:rPr>
        <w:t>扎实、系统、创新</w:t>
      </w:r>
      <w:r>
        <w:rPr>
          <w:rFonts w:ascii="Times New Roman" w:eastAsia="楷体" w:hAnsi="Times New Roman" w:cs="Times New Roman"/>
          <w:kern w:val="2"/>
          <w:sz w:val="28"/>
          <w:szCs w:val="28"/>
        </w:rPr>
        <w:t>”</w:t>
      </w:r>
      <w:r>
        <w:rPr>
          <w:rFonts w:ascii="楷体" w:eastAsia="楷体" w:hAnsi="楷体" w:cs="Times New Roman"/>
          <w:kern w:val="2"/>
          <w:sz w:val="28"/>
          <w:szCs w:val="28"/>
        </w:rPr>
        <w:t>，同时体现学生职业能力的培养。该课程主要以市场需求为中心，所涉及的内容是从事市场营销管理应该具备的最基本的知识，通过本课程的学习，正确把握市场营销的基本概念和基本方法，并为进一步深入学习市场营销理论打下基础。</w:t>
      </w:r>
      <w:r w:rsidR="00154FCD">
        <w:rPr>
          <w:rFonts w:asciiTheme="minorEastAsia" w:eastAsiaTheme="minorEastAsia" w:hAnsiTheme="minorEastAsia" w:cs="Times New Roman" w:hint="eastAsia"/>
          <w:kern w:val="2"/>
          <w:sz w:val="28"/>
          <w:szCs w:val="28"/>
        </w:rPr>
        <w:t>建议课时为5</w:t>
      </w:r>
      <w:r w:rsidR="00670B74">
        <w:rPr>
          <w:rFonts w:asciiTheme="minorEastAsia" w:eastAsiaTheme="minorEastAsia" w:hAnsiTheme="minorEastAsia" w:cs="Times New Roman" w:hint="eastAsia"/>
          <w:kern w:val="2"/>
          <w:sz w:val="28"/>
          <w:szCs w:val="28"/>
        </w:rPr>
        <w:t>4</w:t>
      </w:r>
      <w:r w:rsidR="00154FCD">
        <w:rPr>
          <w:rFonts w:asciiTheme="minorEastAsia" w:eastAsiaTheme="minorEastAsia" w:hAnsiTheme="minorEastAsia" w:cs="Times New Roman" w:hint="eastAsia"/>
          <w:kern w:val="2"/>
          <w:sz w:val="28"/>
          <w:szCs w:val="28"/>
        </w:rPr>
        <w:t>课时，具体课程内容如下表。</w:t>
      </w:r>
    </w:p>
    <w:tbl>
      <w:tblPr>
        <w:tblStyle w:val="a6"/>
        <w:tblW w:w="0" w:type="auto"/>
        <w:jc w:val="center"/>
        <w:tblLook w:val="04A0" w:firstRow="1" w:lastRow="0" w:firstColumn="1" w:lastColumn="0" w:noHBand="0" w:noVBand="1"/>
      </w:tblPr>
      <w:tblGrid>
        <w:gridCol w:w="4786"/>
        <w:gridCol w:w="3736"/>
      </w:tblGrid>
      <w:tr w:rsidR="00B532B1" w:rsidRPr="00B532B1" w:rsidTr="00AF4518">
        <w:trPr>
          <w:jc w:val="center"/>
        </w:trPr>
        <w:tc>
          <w:tcPr>
            <w:tcW w:w="4786" w:type="dxa"/>
            <w:vAlign w:val="center"/>
          </w:tcPr>
          <w:p w:rsidR="00B532B1" w:rsidRPr="00B532B1" w:rsidRDefault="00B532B1" w:rsidP="00AF4518">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章节内容</w:t>
            </w:r>
          </w:p>
        </w:tc>
        <w:tc>
          <w:tcPr>
            <w:tcW w:w="3736" w:type="dxa"/>
          </w:tcPr>
          <w:p w:rsidR="00B532B1" w:rsidRPr="00B532B1" w:rsidRDefault="00B532B1"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建议课时</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第一章  市场营销在组织社会中的作用</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第二章　战略规划及市场营销过程</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5</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第三章　市场营销环境</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第四章　消费者市场及消费者购买行为</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5</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第五章　商业市场及商业购买者行为</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2</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第六章　市场细分、目标市场选择及进行市场定位</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5</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第七章　产品及服务战略</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6</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第八章　新产品开发及产品生命周期战略</w:t>
            </w:r>
          </w:p>
        </w:tc>
        <w:tc>
          <w:tcPr>
            <w:tcW w:w="3736" w:type="dxa"/>
          </w:tcPr>
          <w:p w:rsidR="00B532B1" w:rsidRPr="00B532B1" w:rsidRDefault="006173E8"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5</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第九章　产品定价:定价考虑及战略</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5</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第十章　销售渠道及后勤管理</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bookmarkStart w:id="0" w:name="_GoBack"/>
            <w:bookmarkEnd w:id="0"/>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第十一章　零售与批发</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第十二章　整合营销传播战略</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p>
        </w:tc>
      </w:tr>
      <w:tr w:rsidR="00B532B1" w:rsidRPr="00B532B1" w:rsidTr="00AF4518">
        <w:trPr>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第十三章　广告、促销及公共关系</w:t>
            </w:r>
          </w:p>
        </w:tc>
        <w:tc>
          <w:tcPr>
            <w:tcW w:w="3736" w:type="dxa"/>
          </w:tcPr>
          <w:p w:rsidR="00B532B1" w:rsidRPr="00B532B1" w:rsidRDefault="00E7260C"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p>
        </w:tc>
      </w:tr>
      <w:tr w:rsidR="00B532B1" w:rsidRPr="00B532B1" w:rsidTr="00AF4518">
        <w:trPr>
          <w:trHeight w:val="60"/>
          <w:jc w:val="center"/>
        </w:trPr>
        <w:tc>
          <w:tcPr>
            <w:tcW w:w="4786" w:type="dxa"/>
          </w:tcPr>
          <w:p w:rsidR="00B532B1" w:rsidRPr="00B532B1" w:rsidRDefault="00B532B1" w:rsidP="00AF4518">
            <w:pPr>
              <w:pStyle w:val="a5"/>
              <w:spacing w:before="0" w:beforeAutospacing="0" w:after="0" w:afterAutospacing="0" w:line="360" w:lineRule="auto"/>
              <w:rPr>
                <w:rFonts w:asciiTheme="minorEastAsia" w:eastAsiaTheme="minorEastAsia" w:hAnsiTheme="minorEastAsia" w:cs="Times New Roman"/>
                <w:kern w:val="2"/>
                <w:sz w:val="21"/>
                <w:szCs w:val="21"/>
              </w:rPr>
            </w:pPr>
            <w:r w:rsidRPr="00B532B1">
              <w:rPr>
                <w:rFonts w:asciiTheme="minorEastAsia" w:eastAsiaTheme="minorEastAsia" w:hAnsiTheme="minorEastAsia" w:cs="Times New Roman" w:hint="eastAsia"/>
                <w:kern w:val="2"/>
                <w:sz w:val="21"/>
                <w:szCs w:val="21"/>
              </w:rPr>
              <w:t>第十四章　人员销售及销售队伍的管理</w:t>
            </w:r>
          </w:p>
        </w:tc>
        <w:tc>
          <w:tcPr>
            <w:tcW w:w="3736" w:type="dxa"/>
          </w:tcPr>
          <w:p w:rsidR="00B532B1" w:rsidRPr="00B532B1" w:rsidRDefault="006173E8" w:rsidP="00B532B1">
            <w:pPr>
              <w:pStyle w:val="a5"/>
              <w:spacing w:before="0" w:beforeAutospacing="0" w:after="0" w:afterAutospacing="0" w:line="360" w:lineRule="auto"/>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3</w:t>
            </w:r>
          </w:p>
        </w:tc>
      </w:tr>
    </w:tbl>
    <w:p w:rsidR="00154FCD" w:rsidRPr="00B532B1" w:rsidRDefault="00154FCD" w:rsidP="00B532B1">
      <w:pPr>
        <w:pStyle w:val="a5"/>
        <w:spacing w:before="0" w:beforeAutospacing="0" w:after="0" w:afterAutospacing="0" w:line="360" w:lineRule="auto"/>
        <w:jc w:val="both"/>
        <w:rPr>
          <w:rFonts w:ascii="Times New Roman" w:eastAsiaTheme="minorEastAsia" w:hAnsi="Times New Roman" w:cs="Times New Roman"/>
          <w:kern w:val="2"/>
          <w:sz w:val="28"/>
          <w:szCs w:val="28"/>
        </w:rPr>
      </w:pPr>
    </w:p>
    <w:p w:rsidR="00AD7149" w:rsidRDefault="0072347A">
      <w:pPr>
        <w:pStyle w:val="a5"/>
        <w:spacing w:before="0" w:beforeAutospacing="0" w:after="0" w:afterAutospacing="0" w:line="360" w:lineRule="auto"/>
        <w:jc w:val="center"/>
        <w:rPr>
          <w:rFonts w:ascii="Times New Roman" w:eastAsia="楷体" w:hAnsi="Times New Roman" w:cs="Times New Roman"/>
          <w:b/>
          <w:bCs/>
          <w:color w:val="0070C0"/>
          <w:kern w:val="2"/>
          <w:sz w:val="32"/>
          <w:szCs w:val="32"/>
        </w:rPr>
      </w:pPr>
      <w:r>
        <w:rPr>
          <w:rFonts w:hint="eastAsia"/>
          <w:b/>
          <w:bCs/>
          <w:color w:val="0070C0"/>
          <w:kern w:val="2"/>
          <w:sz w:val="32"/>
          <w:szCs w:val="32"/>
        </w:rPr>
        <w:t>第四部分</w:t>
      </w:r>
      <w:r>
        <w:rPr>
          <w:rFonts w:ascii="Times New Roman" w:eastAsia="楷体" w:hAnsi="Times New Roman" w:cs="Times New Roman"/>
          <w:b/>
          <w:bCs/>
          <w:color w:val="0070C0"/>
          <w:kern w:val="2"/>
          <w:sz w:val="32"/>
          <w:szCs w:val="32"/>
        </w:rPr>
        <w:t xml:space="preserve"> </w:t>
      </w:r>
      <w:r>
        <w:rPr>
          <w:rFonts w:hint="eastAsia"/>
          <w:b/>
          <w:bCs/>
          <w:color w:val="0070C0"/>
          <w:kern w:val="2"/>
          <w:sz w:val="32"/>
          <w:szCs w:val="32"/>
        </w:rPr>
        <w:t>实施建议</w:t>
      </w:r>
    </w:p>
    <w:p w:rsidR="00AD7149" w:rsidRDefault="0072347A">
      <w:pPr>
        <w:spacing w:line="360" w:lineRule="auto"/>
        <w:rPr>
          <w:rFonts w:eastAsia="楷体"/>
          <w:b/>
          <w:bCs/>
          <w:sz w:val="28"/>
          <w:szCs w:val="28"/>
        </w:rPr>
      </w:pPr>
      <w:r>
        <w:rPr>
          <w:rFonts w:ascii="楷体" w:eastAsia="楷体" w:hAnsi="楷体"/>
          <w:b/>
          <w:bCs/>
          <w:sz w:val="28"/>
          <w:szCs w:val="28"/>
        </w:rPr>
        <w:t>一、教学模式与方法</w:t>
      </w:r>
    </w:p>
    <w:p w:rsidR="00AD7149" w:rsidRDefault="0072347A">
      <w:pPr>
        <w:spacing w:line="360" w:lineRule="auto"/>
        <w:ind w:firstLineChars="200" w:firstLine="560"/>
        <w:rPr>
          <w:rFonts w:eastAsia="楷体"/>
          <w:sz w:val="28"/>
          <w:szCs w:val="28"/>
        </w:rPr>
      </w:pPr>
      <w:r>
        <w:rPr>
          <w:rFonts w:ascii="楷体" w:eastAsia="楷体" w:hAnsi="楷体"/>
          <w:sz w:val="28"/>
          <w:szCs w:val="28"/>
        </w:rPr>
        <w:t>（一）教学做一体化教学模式</w:t>
      </w:r>
    </w:p>
    <w:p w:rsidR="00AD7149" w:rsidRDefault="0072347A">
      <w:pPr>
        <w:spacing w:line="360" w:lineRule="auto"/>
        <w:ind w:firstLineChars="200" w:firstLine="560"/>
        <w:rPr>
          <w:rFonts w:eastAsia="楷体"/>
          <w:sz w:val="28"/>
          <w:szCs w:val="28"/>
        </w:rPr>
      </w:pPr>
      <w:r>
        <w:rPr>
          <w:rFonts w:ascii="楷体" w:eastAsia="楷体" w:hAnsi="楷体"/>
          <w:sz w:val="28"/>
          <w:szCs w:val="28"/>
        </w:rPr>
        <w:t>采取符合认识论的一般规律的</w:t>
      </w:r>
      <w:r>
        <w:rPr>
          <w:rFonts w:eastAsia="楷体"/>
          <w:sz w:val="28"/>
          <w:szCs w:val="28"/>
        </w:rPr>
        <w:t>“</w:t>
      </w:r>
      <w:r>
        <w:rPr>
          <w:rFonts w:ascii="楷体" w:eastAsia="楷体" w:hAnsi="楷体"/>
          <w:sz w:val="28"/>
          <w:szCs w:val="28"/>
        </w:rPr>
        <w:t>实践</w:t>
      </w:r>
      <w:r>
        <w:rPr>
          <w:rFonts w:eastAsia="楷体"/>
          <w:sz w:val="28"/>
          <w:szCs w:val="28"/>
        </w:rPr>
        <w:t>——</w:t>
      </w:r>
      <w:r>
        <w:rPr>
          <w:rFonts w:ascii="楷体" w:eastAsia="楷体" w:hAnsi="楷体"/>
          <w:sz w:val="28"/>
          <w:szCs w:val="28"/>
        </w:rPr>
        <w:t>认识</w:t>
      </w:r>
      <w:r>
        <w:rPr>
          <w:rFonts w:eastAsia="楷体"/>
          <w:sz w:val="28"/>
          <w:szCs w:val="28"/>
        </w:rPr>
        <w:t>——</w:t>
      </w:r>
      <w:r>
        <w:rPr>
          <w:rFonts w:ascii="楷体" w:eastAsia="楷体" w:hAnsi="楷体"/>
          <w:sz w:val="28"/>
          <w:szCs w:val="28"/>
        </w:rPr>
        <w:t>再实践</w:t>
      </w:r>
      <w:r>
        <w:rPr>
          <w:rFonts w:eastAsia="楷体"/>
          <w:sz w:val="28"/>
          <w:szCs w:val="28"/>
        </w:rPr>
        <w:t>——</w:t>
      </w:r>
      <w:r>
        <w:rPr>
          <w:rFonts w:ascii="楷体" w:eastAsia="楷体" w:hAnsi="楷体"/>
          <w:sz w:val="28"/>
          <w:szCs w:val="28"/>
        </w:rPr>
        <w:t>再</w:t>
      </w:r>
      <w:r>
        <w:rPr>
          <w:rFonts w:ascii="楷体" w:eastAsia="楷体" w:hAnsi="楷体"/>
          <w:sz w:val="28"/>
          <w:szCs w:val="28"/>
        </w:rPr>
        <w:lastRenderedPageBreak/>
        <w:t>认识</w:t>
      </w:r>
      <w:r>
        <w:rPr>
          <w:rFonts w:eastAsia="楷体"/>
          <w:sz w:val="28"/>
          <w:szCs w:val="28"/>
        </w:rPr>
        <w:t>——</w:t>
      </w:r>
      <w:r>
        <w:rPr>
          <w:rFonts w:ascii="楷体" w:eastAsia="楷体" w:hAnsi="楷体"/>
          <w:sz w:val="28"/>
          <w:szCs w:val="28"/>
        </w:rPr>
        <w:t>直至贯通</w:t>
      </w:r>
      <w:r>
        <w:rPr>
          <w:rFonts w:eastAsia="楷体"/>
          <w:sz w:val="28"/>
          <w:szCs w:val="28"/>
        </w:rPr>
        <w:t>”</w:t>
      </w:r>
      <w:r>
        <w:rPr>
          <w:rFonts w:ascii="楷体" w:eastAsia="楷体" w:hAnsi="楷体"/>
          <w:sz w:val="28"/>
          <w:szCs w:val="28"/>
        </w:rPr>
        <w:t>的教学模式，主要体现为由</w:t>
      </w:r>
      <w:r>
        <w:rPr>
          <w:rFonts w:eastAsia="楷体"/>
          <w:sz w:val="28"/>
          <w:szCs w:val="28"/>
        </w:rPr>
        <w:t>“</w:t>
      </w:r>
      <w:r>
        <w:rPr>
          <w:rFonts w:ascii="楷体" w:eastAsia="楷体" w:hAnsi="楷体"/>
          <w:sz w:val="28"/>
          <w:szCs w:val="28"/>
        </w:rPr>
        <w:t>教</w:t>
      </w:r>
      <w:r>
        <w:rPr>
          <w:rFonts w:eastAsia="楷体"/>
          <w:sz w:val="28"/>
          <w:szCs w:val="28"/>
        </w:rPr>
        <w:t>”</w:t>
      </w:r>
      <w:r>
        <w:rPr>
          <w:rFonts w:ascii="楷体" w:eastAsia="楷体" w:hAnsi="楷体"/>
          <w:sz w:val="28"/>
          <w:szCs w:val="28"/>
        </w:rPr>
        <w:t>向</w:t>
      </w:r>
      <w:r>
        <w:rPr>
          <w:rFonts w:eastAsia="楷体"/>
          <w:sz w:val="28"/>
          <w:szCs w:val="28"/>
        </w:rPr>
        <w:t>“</w:t>
      </w:r>
      <w:r>
        <w:rPr>
          <w:rFonts w:ascii="楷体" w:eastAsia="楷体" w:hAnsi="楷体"/>
          <w:sz w:val="28"/>
          <w:szCs w:val="28"/>
        </w:rPr>
        <w:t>学</w:t>
      </w:r>
      <w:r>
        <w:rPr>
          <w:rFonts w:eastAsia="楷体"/>
          <w:sz w:val="28"/>
          <w:szCs w:val="28"/>
        </w:rPr>
        <w:t>”</w:t>
      </w:r>
      <w:r>
        <w:rPr>
          <w:rFonts w:ascii="楷体" w:eastAsia="楷体" w:hAnsi="楷体"/>
          <w:sz w:val="28"/>
          <w:szCs w:val="28"/>
        </w:rPr>
        <w:t>迁移；由</w:t>
      </w:r>
      <w:r>
        <w:rPr>
          <w:rFonts w:eastAsia="楷体"/>
          <w:sz w:val="28"/>
          <w:szCs w:val="28"/>
        </w:rPr>
        <w:t>“</w:t>
      </w:r>
      <w:r>
        <w:rPr>
          <w:rFonts w:ascii="楷体" w:eastAsia="楷体" w:hAnsi="楷体"/>
          <w:sz w:val="28"/>
          <w:szCs w:val="28"/>
        </w:rPr>
        <w:t>学</w:t>
      </w:r>
      <w:r>
        <w:rPr>
          <w:rFonts w:eastAsia="楷体"/>
          <w:sz w:val="28"/>
          <w:szCs w:val="28"/>
        </w:rPr>
        <w:t>”</w:t>
      </w:r>
      <w:r>
        <w:rPr>
          <w:rFonts w:ascii="楷体" w:eastAsia="楷体" w:hAnsi="楷体"/>
          <w:sz w:val="28"/>
          <w:szCs w:val="28"/>
        </w:rPr>
        <w:t>向</w:t>
      </w:r>
      <w:r>
        <w:rPr>
          <w:rFonts w:eastAsia="楷体"/>
          <w:sz w:val="28"/>
          <w:szCs w:val="28"/>
        </w:rPr>
        <w:t>“</w:t>
      </w:r>
      <w:r>
        <w:rPr>
          <w:rFonts w:ascii="楷体" w:eastAsia="楷体" w:hAnsi="楷体"/>
          <w:sz w:val="28"/>
          <w:szCs w:val="28"/>
        </w:rPr>
        <w:t>用</w:t>
      </w:r>
      <w:r>
        <w:rPr>
          <w:rFonts w:eastAsia="楷体"/>
          <w:sz w:val="28"/>
          <w:szCs w:val="28"/>
        </w:rPr>
        <w:t>”</w:t>
      </w:r>
      <w:r>
        <w:rPr>
          <w:rFonts w:ascii="楷体" w:eastAsia="楷体" w:hAnsi="楷体"/>
          <w:sz w:val="28"/>
          <w:szCs w:val="28"/>
        </w:rPr>
        <w:t>迁移；由</w:t>
      </w:r>
      <w:r>
        <w:rPr>
          <w:rFonts w:eastAsia="楷体"/>
          <w:sz w:val="28"/>
          <w:szCs w:val="28"/>
        </w:rPr>
        <w:t>“</w:t>
      </w:r>
      <w:r>
        <w:rPr>
          <w:rFonts w:ascii="楷体" w:eastAsia="楷体" w:hAnsi="楷体"/>
          <w:sz w:val="28"/>
          <w:szCs w:val="28"/>
        </w:rPr>
        <w:t>用</w:t>
      </w:r>
      <w:r>
        <w:rPr>
          <w:rFonts w:eastAsia="楷体"/>
          <w:sz w:val="28"/>
          <w:szCs w:val="28"/>
        </w:rPr>
        <w:t>”</w:t>
      </w:r>
      <w:r>
        <w:rPr>
          <w:rFonts w:ascii="楷体" w:eastAsia="楷体" w:hAnsi="楷体"/>
          <w:sz w:val="28"/>
          <w:szCs w:val="28"/>
        </w:rPr>
        <w:t>向</w:t>
      </w:r>
      <w:r>
        <w:rPr>
          <w:rFonts w:eastAsia="楷体"/>
          <w:sz w:val="28"/>
          <w:szCs w:val="28"/>
        </w:rPr>
        <w:t>“</w:t>
      </w:r>
      <w:r>
        <w:rPr>
          <w:rFonts w:ascii="楷体" w:eastAsia="楷体" w:hAnsi="楷体"/>
          <w:sz w:val="28"/>
          <w:szCs w:val="28"/>
        </w:rPr>
        <w:t>行</w:t>
      </w:r>
      <w:r>
        <w:rPr>
          <w:rFonts w:eastAsia="楷体"/>
          <w:sz w:val="28"/>
          <w:szCs w:val="28"/>
        </w:rPr>
        <w:t>”</w:t>
      </w:r>
      <w:r>
        <w:rPr>
          <w:rFonts w:ascii="楷体" w:eastAsia="楷体" w:hAnsi="楷体"/>
          <w:sz w:val="28"/>
          <w:szCs w:val="28"/>
        </w:rPr>
        <w:t>迁移。</w:t>
      </w:r>
    </w:p>
    <w:p w:rsidR="00AD7149" w:rsidRDefault="0072347A">
      <w:pPr>
        <w:spacing w:line="360" w:lineRule="auto"/>
        <w:ind w:firstLineChars="200" w:firstLine="560"/>
        <w:rPr>
          <w:rFonts w:eastAsia="楷体"/>
          <w:sz w:val="28"/>
          <w:szCs w:val="28"/>
        </w:rPr>
      </w:pPr>
      <w:r>
        <w:rPr>
          <w:rFonts w:ascii="楷体" w:eastAsia="楷体" w:hAnsi="楷体"/>
          <w:sz w:val="28"/>
          <w:szCs w:val="28"/>
        </w:rPr>
        <w:t>市场营销是市场营销专业的一门综合性、基础性较强的专业课。本课程的教学中，通过布置工作任务增加课内实践的教学内容，使学生学习中有兴趣、有目的、有主线，使课堂教学由</w:t>
      </w:r>
      <w:r>
        <w:rPr>
          <w:rFonts w:eastAsia="楷体"/>
          <w:sz w:val="28"/>
          <w:szCs w:val="28"/>
        </w:rPr>
        <w:t>“</w:t>
      </w:r>
      <w:r>
        <w:rPr>
          <w:rFonts w:ascii="楷体" w:eastAsia="楷体" w:hAnsi="楷体"/>
          <w:sz w:val="28"/>
          <w:szCs w:val="28"/>
        </w:rPr>
        <w:t>教</w:t>
      </w:r>
      <w:r>
        <w:rPr>
          <w:rFonts w:eastAsia="楷体"/>
          <w:sz w:val="28"/>
          <w:szCs w:val="28"/>
        </w:rPr>
        <w:t>”</w:t>
      </w:r>
      <w:r>
        <w:rPr>
          <w:rFonts w:ascii="楷体" w:eastAsia="楷体" w:hAnsi="楷体"/>
          <w:sz w:val="28"/>
          <w:szCs w:val="28"/>
        </w:rPr>
        <w:t>向</w:t>
      </w:r>
      <w:r>
        <w:rPr>
          <w:rFonts w:eastAsia="楷体"/>
          <w:sz w:val="28"/>
          <w:szCs w:val="28"/>
        </w:rPr>
        <w:t>“</w:t>
      </w:r>
      <w:r>
        <w:rPr>
          <w:rFonts w:ascii="楷体" w:eastAsia="楷体" w:hAnsi="楷体"/>
          <w:sz w:val="28"/>
          <w:szCs w:val="28"/>
        </w:rPr>
        <w:t>学</w:t>
      </w:r>
      <w:r>
        <w:rPr>
          <w:rFonts w:eastAsia="楷体"/>
          <w:sz w:val="28"/>
          <w:szCs w:val="28"/>
        </w:rPr>
        <w:t>”</w:t>
      </w:r>
      <w:r>
        <w:rPr>
          <w:rFonts w:ascii="楷体" w:eastAsia="楷体" w:hAnsi="楷体"/>
          <w:sz w:val="28"/>
          <w:szCs w:val="28"/>
        </w:rPr>
        <w:t>迁移；以案例分析为主，介绍企业营销案例，由任课教师领导学生进行讨论分析实际企业的操作，使课堂教学由</w:t>
      </w:r>
      <w:r>
        <w:rPr>
          <w:rFonts w:eastAsia="楷体"/>
          <w:sz w:val="28"/>
          <w:szCs w:val="28"/>
        </w:rPr>
        <w:t>“</w:t>
      </w:r>
      <w:r>
        <w:rPr>
          <w:rFonts w:ascii="楷体" w:eastAsia="楷体" w:hAnsi="楷体"/>
          <w:sz w:val="28"/>
          <w:szCs w:val="28"/>
        </w:rPr>
        <w:t>学</w:t>
      </w:r>
      <w:r>
        <w:rPr>
          <w:rFonts w:eastAsia="楷体"/>
          <w:sz w:val="28"/>
          <w:szCs w:val="28"/>
        </w:rPr>
        <w:t>”</w:t>
      </w:r>
      <w:r>
        <w:rPr>
          <w:rFonts w:ascii="楷体" w:eastAsia="楷体" w:hAnsi="楷体"/>
          <w:sz w:val="28"/>
          <w:szCs w:val="28"/>
        </w:rPr>
        <w:t>向</w:t>
      </w:r>
      <w:r>
        <w:rPr>
          <w:rFonts w:eastAsia="楷体"/>
          <w:sz w:val="28"/>
          <w:szCs w:val="28"/>
        </w:rPr>
        <w:t>“</w:t>
      </w:r>
      <w:r>
        <w:rPr>
          <w:rFonts w:ascii="楷体" w:eastAsia="楷体" w:hAnsi="楷体"/>
          <w:sz w:val="28"/>
          <w:szCs w:val="28"/>
        </w:rPr>
        <w:t>用</w:t>
      </w:r>
      <w:r>
        <w:rPr>
          <w:rFonts w:eastAsia="楷体"/>
          <w:sz w:val="28"/>
          <w:szCs w:val="28"/>
        </w:rPr>
        <w:t>”</w:t>
      </w:r>
      <w:r>
        <w:rPr>
          <w:rFonts w:ascii="楷体" w:eastAsia="楷体" w:hAnsi="楷体"/>
          <w:sz w:val="28"/>
          <w:szCs w:val="28"/>
        </w:rPr>
        <w:t>迁移；通过顶岗实习或校企合作，使学生由</w:t>
      </w:r>
      <w:r>
        <w:rPr>
          <w:rFonts w:eastAsia="楷体"/>
          <w:sz w:val="28"/>
          <w:szCs w:val="28"/>
        </w:rPr>
        <w:t>“</w:t>
      </w:r>
      <w:r>
        <w:rPr>
          <w:rFonts w:ascii="楷体" w:eastAsia="楷体" w:hAnsi="楷体"/>
          <w:sz w:val="28"/>
          <w:szCs w:val="28"/>
        </w:rPr>
        <w:t>用</w:t>
      </w:r>
      <w:r>
        <w:rPr>
          <w:rFonts w:eastAsia="楷体"/>
          <w:sz w:val="28"/>
          <w:szCs w:val="28"/>
        </w:rPr>
        <w:t>”</w:t>
      </w:r>
      <w:r>
        <w:rPr>
          <w:rFonts w:ascii="楷体" w:eastAsia="楷体" w:hAnsi="楷体"/>
          <w:sz w:val="28"/>
          <w:szCs w:val="28"/>
        </w:rPr>
        <w:t>向</w:t>
      </w:r>
      <w:r>
        <w:rPr>
          <w:rFonts w:eastAsia="楷体"/>
          <w:sz w:val="28"/>
          <w:szCs w:val="28"/>
        </w:rPr>
        <w:t>“</w:t>
      </w:r>
      <w:r>
        <w:rPr>
          <w:rFonts w:ascii="楷体" w:eastAsia="楷体" w:hAnsi="楷体"/>
          <w:sz w:val="28"/>
          <w:szCs w:val="28"/>
        </w:rPr>
        <w:t>行</w:t>
      </w:r>
      <w:r>
        <w:rPr>
          <w:rFonts w:eastAsia="楷体"/>
          <w:sz w:val="28"/>
          <w:szCs w:val="28"/>
        </w:rPr>
        <w:t>”</w:t>
      </w:r>
      <w:r>
        <w:rPr>
          <w:rFonts w:ascii="楷体" w:eastAsia="楷体" w:hAnsi="楷体"/>
          <w:sz w:val="28"/>
          <w:szCs w:val="28"/>
        </w:rPr>
        <w:t>迁移。</w:t>
      </w:r>
    </w:p>
    <w:p w:rsidR="00AD7149" w:rsidRDefault="0072347A">
      <w:pPr>
        <w:spacing w:line="360" w:lineRule="auto"/>
        <w:ind w:firstLineChars="200" w:firstLine="560"/>
        <w:rPr>
          <w:rFonts w:eastAsia="楷体"/>
          <w:sz w:val="28"/>
          <w:szCs w:val="28"/>
        </w:rPr>
      </w:pPr>
      <w:r>
        <w:rPr>
          <w:rFonts w:ascii="楷体" w:eastAsia="楷体" w:hAnsi="楷体"/>
          <w:sz w:val="28"/>
          <w:szCs w:val="28"/>
        </w:rPr>
        <w:t>（二）教学方法</w:t>
      </w:r>
    </w:p>
    <w:p w:rsidR="00AD7149" w:rsidRDefault="0072347A">
      <w:pPr>
        <w:spacing w:line="360" w:lineRule="auto"/>
        <w:ind w:firstLineChars="200" w:firstLine="560"/>
        <w:rPr>
          <w:rFonts w:eastAsia="楷体"/>
          <w:sz w:val="28"/>
          <w:szCs w:val="28"/>
        </w:rPr>
      </w:pPr>
      <w:r>
        <w:rPr>
          <w:rFonts w:ascii="宋体" w:hAnsi="宋体" w:cs="宋体" w:hint="eastAsia"/>
          <w:sz w:val="28"/>
          <w:szCs w:val="28"/>
        </w:rPr>
        <w:t>①</w:t>
      </w:r>
      <w:r>
        <w:rPr>
          <w:rFonts w:eastAsia="楷体"/>
          <w:sz w:val="28"/>
          <w:szCs w:val="28"/>
        </w:rPr>
        <w:t xml:space="preserve"> </w:t>
      </w:r>
      <w:r>
        <w:rPr>
          <w:rFonts w:ascii="楷体" w:eastAsia="楷体" w:hAnsi="楷体"/>
          <w:sz w:val="28"/>
          <w:szCs w:val="28"/>
        </w:rPr>
        <w:t>合理使用多媒体教学手段。多媒体作为一种辅助教学手段，在市场营销的教学过程中被广泛采用，教师借助计算机、大屏幕投影仪、幻灯片、计算机程序、音像系统等多媒体设备，在常规的课堂教学方式的基础上引入图形、文字、影像、声音、动画、视频等多媒体，给学生进行理论讲授、实务操作、案例分析等；</w:t>
      </w:r>
    </w:p>
    <w:p w:rsidR="00AD7149" w:rsidRDefault="00C15E3B">
      <w:pPr>
        <w:spacing w:line="360" w:lineRule="auto"/>
        <w:ind w:firstLineChars="200" w:firstLine="560"/>
        <w:rPr>
          <w:rFonts w:eastAsia="楷体"/>
          <w:sz w:val="28"/>
          <w:szCs w:val="28"/>
        </w:rPr>
      </w:pPr>
      <w:r>
        <w:rPr>
          <w:rFonts w:ascii="宋体" w:hAnsi="宋体" w:cs="宋体"/>
          <w:sz w:val="28"/>
          <w:szCs w:val="28"/>
        </w:rPr>
        <w:fldChar w:fldCharType="begin"/>
      </w:r>
      <w:r>
        <w:rPr>
          <w:rFonts w:ascii="宋体" w:hAnsi="宋体" w:cs="宋体"/>
          <w:sz w:val="28"/>
          <w:szCs w:val="28"/>
        </w:rPr>
        <w:instrText xml:space="preserve"> </w:instrText>
      </w:r>
      <w:r>
        <w:rPr>
          <w:rFonts w:ascii="宋体" w:hAnsi="宋体" w:cs="宋体" w:hint="eastAsia"/>
          <w:sz w:val="28"/>
          <w:szCs w:val="28"/>
        </w:rPr>
        <w:instrText>= 2 \* GB3</w:instrText>
      </w:r>
      <w:r>
        <w:rPr>
          <w:rFonts w:ascii="宋体" w:hAnsi="宋体" w:cs="宋体"/>
          <w:sz w:val="28"/>
          <w:szCs w:val="28"/>
        </w:rPr>
        <w:instrText xml:space="preserve"> </w:instrText>
      </w:r>
      <w:r>
        <w:rPr>
          <w:rFonts w:ascii="宋体" w:hAnsi="宋体" w:cs="宋体"/>
          <w:sz w:val="28"/>
          <w:szCs w:val="28"/>
        </w:rPr>
        <w:fldChar w:fldCharType="separate"/>
      </w:r>
      <w:r>
        <w:rPr>
          <w:rFonts w:ascii="宋体" w:hAnsi="宋体" w:cs="宋体" w:hint="eastAsia"/>
          <w:noProof/>
          <w:sz w:val="28"/>
          <w:szCs w:val="28"/>
        </w:rPr>
        <w:t>②</w:t>
      </w:r>
      <w:r>
        <w:rPr>
          <w:rFonts w:ascii="宋体" w:hAnsi="宋体" w:cs="宋体"/>
          <w:sz w:val="28"/>
          <w:szCs w:val="28"/>
        </w:rPr>
        <w:fldChar w:fldCharType="end"/>
      </w:r>
      <w:r w:rsidR="0072347A">
        <w:rPr>
          <w:rFonts w:eastAsia="楷体"/>
          <w:sz w:val="28"/>
          <w:szCs w:val="28"/>
        </w:rPr>
        <w:t xml:space="preserve"> </w:t>
      </w:r>
      <w:r w:rsidR="0072347A">
        <w:rPr>
          <w:rFonts w:ascii="楷体" w:eastAsia="楷体" w:hAnsi="楷体"/>
          <w:sz w:val="28"/>
          <w:szCs w:val="28"/>
        </w:rPr>
        <w:t>案例教学法。营销案例是既是为适应特定的教学要求而编写的，又是对一个真实企业营销活动情景的描述。通过对企业采访、资料收集，编写一整套相关的营销案例，精心设计案例的问题和要求，环环相扣，突出重点和难点。教师通过典型示范引导等方式鼓励同学积极参与，通过创造自由讨论的氛围，使学生成为案例讨论课的主角，充分表达自己的观点。案例讨论的效果评估主要是指对所采取的措施、对事件的作用和影响作优劣成败的评述。案例见血强化课程教学的真实性与实践性，有利于学生对一项营销活动及其规律的理解；</w:t>
      </w:r>
    </w:p>
    <w:p w:rsidR="00AD7149" w:rsidRDefault="00C15E3B">
      <w:pPr>
        <w:spacing w:line="360" w:lineRule="auto"/>
        <w:ind w:firstLineChars="200" w:firstLine="560"/>
        <w:rPr>
          <w:rFonts w:eastAsia="楷体"/>
          <w:sz w:val="28"/>
          <w:szCs w:val="28"/>
        </w:rPr>
      </w:pPr>
      <w:r>
        <w:rPr>
          <w:rFonts w:ascii="宋体" w:hAnsi="宋体" w:cs="宋体"/>
          <w:sz w:val="28"/>
          <w:szCs w:val="28"/>
        </w:rPr>
        <w:fldChar w:fldCharType="begin"/>
      </w:r>
      <w:r>
        <w:rPr>
          <w:rFonts w:ascii="宋体" w:hAnsi="宋体" w:cs="宋体"/>
          <w:sz w:val="28"/>
          <w:szCs w:val="28"/>
        </w:rPr>
        <w:instrText xml:space="preserve"> </w:instrText>
      </w:r>
      <w:r>
        <w:rPr>
          <w:rFonts w:ascii="宋体" w:hAnsi="宋体" w:cs="宋体" w:hint="eastAsia"/>
          <w:sz w:val="28"/>
          <w:szCs w:val="28"/>
        </w:rPr>
        <w:instrText>= 3 \* GB3</w:instrText>
      </w:r>
      <w:r>
        <w:rPr>
          <w:rFonts w:ascii="宋体" w:hAnsi="宋体" w:cs="宋体"/>
          <w:sz w:val="28"/>
          <w:szCs w:val="28"/>
        </w:rPr>
        <w:instrText xml:space="preserve"> </w:instrText>
      </w:r>
      <w:r>
        <w:rPr>
          <w:rFonts w:ascii="宋体" w:hAnsi="宋体" w:cs="宋体"/>
          <w:sz w:val="28"/>
          <w:szCs w:val="28"/>
        </w:rPr>
        <w:fldChar w:fldCharType="separate"/>
      </w:r>
      <w:r>
        <w:rPr>
          <w:rFonts w:ascii="宋体" w:hAnsi="宋体" w:cs="宋体" w:hint="eastAsia"/>
          <w:noProof/>
          <w:sz w:val="28"/>
          <w:szCs w:val="28"/>
        </w:rPr>
        <w:t>③</w:t>
      </w:r>
      <w:r>
        <w:rPr>
          <w:rFonts w:ascii="宋体" w:hAnsi="宋体" w:cs="宋体"/>
          <w:sz w:val="28"/>
          <w:szCs w:val="28"/>
        </w:rPr>
        <w:fldChar w:fldCharType="end"/>
      </w:r>
      <w:r w:rsidR="0072347A">
        <w:rPr>
          <w:rFonts w:eastAsia="楷体"/>
          <w:sz w:val="28"/>
          <w:szCs w:val="28"/>
        </w:rPr>
        <w:t xml:space="preserve"> </w:t>
      </w:r>
      <w:r w:rsidR="0072347A">
        <w:rPr>
          <w:rFonts w:ascii="楷体" w:eastAsia="楷体" w:hAnsi="楷体"/>
          <w:sz w:val="28"/>
          <w:szCs w:val="28"/>
        </w:rPr>
        <w:t>实物资料展示法。实物资料展示法是教师针对教学内容，把企业的宣传品、图片及实物展示在学生面前以配合课堂教学的方法。这种方法可以让学生通过视觉或感觉直接观察，使学生加深对营销问</w:t>
      </w:r>
      <w:r w:rsidR="0072347A">
        <w:rPr>
          <w:rFonts w:ascii="楷体" w:eastAsia="楷体" w:hAnsi="楷体"/>
          <w:sz w:val="28"/>
          <w:szCs w:val="28"/>
        </w:rPr>
        <w:lastRenderedPageBreak/>
        <w:t>题的印象。例如在讲授关于品牌策略，解释品牌是一个集合的概念，包括品牌名称、品牌标志、商标。解释完后，教师可以打印了很多企业的标志让学生辨认，并向学生解释此标志的意义。</w:t>
      </w:r>
    </w:p>
    <w:p w:rsidR="00AD7149" w:rsidRDefault="0072347A">
      <w:pPr>
        <w:spacing w:line="360" w:lineRule="auto"/>
        <w:rPr>
          <w:rFonts w:eastAsia="楷体"/>
          <w:b/>
          <w:bCs/>
          <w:sz w:val="28"/>
          <w:szCs w:val="28"/>
        </w:rPr>
      </w:pPr>
      <w:r>
        <w:rPr>
          <w:rFonts w:ascii="楷体" w:eastAsia="楷体" w:hAnsi="楷体"/>
          <w:b/>
          <w:bCs/>
          <w:sz w:val="28"/>
          <w:szCs w:val="28"/>
        </w:rPr>
        <w:t>二、教学效果的考核评价</w:t>
      </w:r>
    </w:p>
    <w:p w:rsidR="00AD7149" w:rsidRDefault="0072347A">
      <w:pPr>
        <w:spacing w:line="360" w:lineRule="auto"/>
        <w:ind w:firstLineChars="200" w:firstLine="560"/>
        <w:rPr>
          <w:rFonts w:eastAsia="楷体"/>
          <w:sz w:val="28"/>
          <w:szCs w:val="28"/>
        </w:rPr>
      </w:pPr>
      <w:r>
        <w:rPr>
          <w:rFonts w:eastAsia="楷体"/>
          <w:sz w:val="28"/>
          <w:szCs w:val="28"/>
        </w:rPr>
        <w:t>1</w:t>
      </w:r>
      <w:r>
        <w:rPr>
          <w:rFonts w:ascii="楷体" w:eastAsia="楷体" w:hAnsi="楷体"/>
          <w:sz w:val="28"/>
          <w:szCs w:val="28"/>
        </w:rPr>
        <w:t>）各考核项目的内容和要求</w:t>
      </w:r>
    </w:p>
    <w:p w:rsidR="00AD7149" w:rsidRDefault="0072347A">
      <w:pPr>
        <w:spacing w:line="360" w:lineRule="auto"/>
        <w:ind w:firstLineChars="200" w:firstLine="560"/>
        <w:rPr>
          <w:rFonts w:eastAsia="楷体"/>
          <w:sz w:val="28"/>
          <w:szCs w:val="28"/>
        </w:rPr>
      </w:pPr>
      <w:r>
        <w:rPr>
          <w:rFonts w:ascii="楷体" w:eastAsia="楷体" w:hAnsi="楷体"/>
          <w:sz w:val="28"/>
          <w:szCs w:val="28"/>
        </w:rPr>
        <w:t>市场营销教学的学生成绩的考核评价总体上突出实</w:t>
      </w:r>
      <w:proofErr w:type="gramStart"/>
      <w:r>
        <w:rPr>
          <w:rFonts w:ascii="楷体" w:eastAsia="楷体" w:hAnsi="楷体"/>
          <w:sz w:val="28"/>
          <w:szCs w:val="28"/>
        </w:rPr>
        <w:t>训实践</w:t>
      </w:r>
      <w:proofErr w:type="gramEnd"/>
      <w:r>
        <w:rPr>
          <w:rFonts w:ascii="楷体" w:eastAsia="楷体" w:hAnsi="楷体"/>
          <w:sz w:val="28"/>
          <w:szCs w:val="28"/>
        </w:rPr>
        <w:t>的过程和效果。考核的项目主要由团队项目业绩及团队项目的个人考核和个人平时表现部分构成。其中个人平时表现（平时实</w:t>
      </w:r>
      <w:proofErr w:type="gramStart"/>
      <w:r>
        <w:rPr>
          <w:rFonts w:ascii="楷体" w:eastAsia="楷体" w:hAnsi="楷体"/>
          <w:sz w:val="28"/>
          <w:szCs w:val="28"/>
        </w:rPr>
        <w:t>训报告</w:t>
      </w:r>
      <w:proofErr w:type="gramEnd"/>
      <w:r>
        <w:rPr>
          <w:rFonts w:ascii="楷体" w:eastAsia="楷体" w:hAnsi="楷体"/>
          <w:sz w:val="28"/>
          <w:szCs w:val="28"/>
        </w:rPr>
        <w:t>完成情况及考勤）占</w:t>
      </w:r>
      <w:r>
        <w:rPr>
          <w:rFonts w:eastAsia="楷体"/>
          <w:sz w:val="28"/>
          <w:szCs w:val="28"/>
        </w:rPr>
        <w:t>30</w:t>
      </w:r>
      <w:r>
        <w:rPr>
          <w:rFonts w:ascii="楷体" w:eastAsia="楷体" w:hAnsi="楷体"/>
          <w:sz w:val="28"/>
          <w:szCs w:val="28"/>
        </w:rPr>
        <w:t>％，团队项目整体业绩及团队项目组内的个人</w:t>
      </w:r>
      <w:proofErr w:type="gramStart"/>
      <w:r>
        <w:rPr>
          <w:rFonts w:ascii="楷体" w:eastAsia="楷体" w:hAnsi="楷体"/>
          <w:sz w:val="28"/>
          <w:szCs w:val="28"/>
        </w:rPr>
        <w:t>考核占</w:t>
      </w:r>
      <w:proofErr w:type="gramEnd"/>
      <w:r>
        <w:rPr>
          <w:rFonts w:eastAsia="楷体"/>
          <w:sz w:val="28"/>
          <w:szCs w:val="28"/>
        </w:rPr>
        <w:t>70</w:t>
      </w:r>
      <w:r>
        <w:rPr>
          <w:rFonts w:ascii="楷体" w:eastAsia="楷体" w:hAnsi="楷体"/>
          <w:sz w:val="28"/>
          <w:szCs w:val="28"/>
        </w:rPr>
        <w:t>％（优秀率不超过</w:t>
      </w:r>
      <w:r>
        <w:rPr>
          <w:rFonts w:eastAsia="楷体"/>
          <w:sz w:val="28"/>
          <w:szCs w:val="28"/>
        </w:rPr>
        <w:t>10%</w:t>
      </w:r>
      <w:r>
        <w:rPr>
          <w:rFonts w:ascii="楷体" w:eastAsia="楷体" w:hAnsi="楷体"/>
          <w:sz w:val="28"/>
          <w:szCs w:val="28"/>
        </w:rPr>
        <w:t>）。</w:t>
      </w:r>
    </w:p>
    <w:p w:rsidR="00AD7149" w:rsidRDefault="0072347A">
      <w:pPr>
        <w:spacing w:line="360" w:lineRule="auto"/>
        <w:ind w:firstLineChars="200" w:firstLine="560"/>
        <w:rPr>
          <w:rFonts w:eastAsia="楷体"/>
          <w:sz w:val="28"/>
          <w:szCs w:val="28"/>
        </w:rPr>
      </w:pPr>
      <w:r>
        <w:rPr>
          <w:rFonts w:ascii="宋体" w:hAnsi="宋体" w:cs="宋体" w:hint="eastAsia"/>
          <w:sz w:val="28"/>
          <w:szCs w:val="28"/>
        </w:rPr>
        <w:t>①</w:t>
      </w:r>
      <w:r>
        <w:rPr>
          <w:rFonts w:ascii="楷体" w:eastAsia="楷体" w:hAnsi="楷体"/>
          <w:sz w:val="28"/>
          <w:szCs w:val="28"/>
        </w:rPr>
        <w:t>个人平时表现。主要考核学生平时的课堂纪律和表现、学习态度及考勤；</w:t>
      </w:r>
    </w:p>
    <w:p w:rsidR="00AD7149" w:rsidRDefault="0072347A">
      <w:pPr>
        <w:spacing w:line="360" w:lineRule="auto"/>
        <w:ind w:firstLineChars="200" w:firstLine="560"/>
        <w:rPr>
          <w:rFonts w:eastAsia="楷体"/>
          <w:sz w:val="28"/>
          <w:szCs w:val="28"/>
        </w:rPr>
      </w:pPr>
      <w:r>
        <w:rPr>
          <w:rFonts w:ascii="宋体" w:hAnsi="宋体" w:cs="宋体" w:hint="eastAsia"/>
          <w:sz w:val="28"/>
          <w:szCs w:val="28"/>
        </w:rPr>
        <w:t>②</w:t>
      </w:r>
      <w:r>
        <w:rPr>
          <w:rFonts w:ascii="楷体" w:eastAsia="楷体" w:hAnsi="楷体"/>
          <w:sz w:val="28"/>
          <w:szCs w:val="28"/>
        </w:rPr>
        <w:t>团队项目的个人考核。在组织方式上采用个人加团队的方式进行，即学生</w:t>
      </w:r>
      <w:r>
        <w:rPr>
          <w:rFonts w:eastAsia="楷体"/>
          <w:sz w:val="28"/>
          <w:szCs w:val="28"/>
        </w:rPr>
        <w:t>6—8</w:t>
      </w:r>
      <w:r>
        <w:rPr>
          <w:rFonts w:ascii="楷体" w:eastAsia="楷体" w:hAnsi="楷体"/>
          <w:sz w:val="28"/>
          <w:szCs w:val="28"/>
        </w:rPr>
        <w:t>人一组，根据兴趣爱好先组建一个模拟公司和项目团队，并按照工作任务布置，选择适合本团队的项目。每个团队通过协作和分工来完成整个项目的工作，每个团队成员具体负责项目工作流程中</w:t>
      </w:r>
      <w:r>
        <w:rPr>
          <w:rFonts w:eastAsia="楷体"/>
          <w:sz w:val="28"/>
          <w:szCs w:val="28"/>
        </w:rPr>
        <w:t>2—3</w:t>
      </w:r>
      <w:r>
        <w:rPr>
          <w:rFonts w:ascii="楷体" w:eastAsia="楷体" w:hAnsi="楷体"/>
          <w:sz w:val="28"/>
          <w:szCs w:val="28"/>
        </w:rPr>
        <w:t>个分项目的牵头、组织实施工作（具体的分工由团队内部协商确定，并将具体的名单报</w:t>
      </w:r>
      <w:proofErr w:type="gramStart"/>
      <w:r>
        <w:rPr>
          <w:rFonts w:ascii="楷体" w:eastAsia="楷体" w:hAnsi="楷体"/>
          <w:sz w:val="28"/>
          <w:szCs w:val="28"/>
        </w:rPr>
        <w:t>给指导</w:t>
      </w:r>
      <w:proofErr w:type="gramEnd"/>
      <w:r>
        <w:rPr>
          <w:rFonts w:ascii="楷体" w:eastAsia="楷体" w:hAnsi="楷体"/>
          <w:sz w:val="28"/>
          <w:szCs w:val="28"/>
        </w:rPr>
        <w:t>老师）。为体现团队成员之间的相互协作和个人能力的有机结合，将教学评价变换为学习能力评价，并将评价的权力交还给学生，激发了学生的自主意识和公正意识，使学生毕业后较快适应职业岗位。</w:t>
      </w:r>
    </w:p>
    <w:p w:rsidR="00AD7149" w:rsidRDefault="0072347A">
      <w:pPr>
        <w:spacing w:line="360" w:lineRule="auto"/>
        <w:ind w:firstLineChars="200" w:firstLine="560"/>
        <w:rPr>
          <w:rFonts w:eastAsia="楷体"/>
          <w:sz w:val="28"/>
          <w:szCs w:val="28"/>
        </w:rPr>
      </w:pPr>
      <w:r>
        <w:rPr>
          <w:rFonts w:eastAsia="楷体"/>
          <w:sz w:val="28"/>
          <w:szCs w:val="28"/>
        </w:rPr>
        <w:t>2</w:t>
      </w:r>
      <w:r>
        <w:rPr>
          <w:rFonts w:ascii="楷体" w:eastAsia="楷体" w:hAnsi="楷体"/>
          <w:sz w:val="28"/>
          <w:szCs w:val="28"/>
        </w:rPr>
        <w:t>）具体考核评价方法</w:t>
      </w:r>
    </w:p>
    <w:p w:rsidR="00AD7149" w:rsidRDefault="0072347A">
      <w:pPr>
        <w:spacing w:line="360" w:lineRule="auto"/>
        <w:ind w:firstLineChars="200" w:firstLine="560"/>
        <w:rPr>
          <w:rFonts w:eastAsia="楷体"/>
          <w:sz w:val="28"/>
          <w:szCs w:val="28"/>
        </w:rPr>
      </w:pPr>
      <w:r>
        <w:rPr>
          <w:rFonts w:ascii="楷体" w:eastAsia="楷体" w:hAnsi="楷体"/>
          <w:sz w:val="28"/>
          <w:szCs w:val="28"/>
        </w:rPr>
        <w:t>每项工作任务均设置一定的分数权重，满分为</w:t>
      </w:r>
      <w:r>
        <w:rPr>
          <w:rFonts w:eastAsia="楷体"/>
          <w:sz w:val="28"/>
          <w:szCs w:val="28"/>
        </w:rPr>
        <w:t>70</w:t>
      </w:r>
      <w:r>
        <w:rPr>
          <w:rFonts w:ascii="楷体" w:eastAsia="楷体" w:hAnsi="楷体"/>
          <w:sz w:val="28"/>
          <w:szCs w:val="28"/>
        </w:rPr>
        <w:t>分，平时表现满分为</w:t>
      </w:r>
      <w:r>
        <w:rPr>
          <w:rFonts w:eastAsia="楷体"/>
          <w:sz w:val="28"/>
          <w:szCs w:val="28"/>
        </w:rPr>
        <w:t>30</w:t>
      </w:r>
      <w:r>
        <w:rPr>
          <w:rFonts w:ascii="楷体" w:eastAsia="楷体" w:hAnsi="楷体"/>
          <w:sz w:val="28"/>
          <w:szCs w:val="28"/>
        </w:rPr>
        <w:t>分。</w:t>
      </w:r>
    </w:p>
    <w:p w:rsidR="00AD7149" w:rsidRDefault="0072347A">
      <w:pPr>
        <w:spacing w:line="360" w:lineRule="auto"/>
        <w:ind w:firstLineChars="200" w:firstLine="560"/>
        <w:rPr>
          <w:rFonts w:eastAsia="楷体"/>
          <w:sz w:val="28"/>
          <w:szCs w:val="28"/>
        </w:rPr>
      </w:pPr>
      <w:r>
        <w:rPr>
          <w:rFonts w:ascii="楷体" w:eastAsia="楷体" w:hAnsi="楷体"/>
          <w:sz w:val="28"/>
          <w:szCs w:val="28"/>
        </w:rPr>
        <w:t>课程的考核还安排了一次综合评价，就学生完成的销售方案，采</w:t>
      </w:r>
      <w:r>
        <w:rPr>
          <w:rFonts w:ascii="楷体" w:eastAsia="楷体" w:hAnsi="楷体"/>
          <w:sz w:val="28"/>
          <w:szCs w:val="28"/>
        </w:rPr>
        <w:lastRenderedPageBreak/>
        <w:t>用答辩的形式，由</w:t>
      </w:r>
      <w:proofErr w:type="gramStart"/>
      <w:r>
        <w:rPr>
          <w:rFonts w:ascii="楷体" w:eastAsia="楷体" w:hAnsi="楷体"/>
          <w:sz w:val="28"/>
          <w:szCs w:val="28"/>
        </w:rPr>
        <w:t>校外企业</w:t>
      </w:r>
      <w:proofErr w:type="gramEnd"/>
      <w:r>
        <w:rPr>
          <w:rFonts w:ascii="楷体" w:eastAsia="楷体" w:hAnsi="楷体"/>
          <w:sz w:val="28"/>
          <w:szCs w:val="28"/>
        </w:rPr>
        <w:t>专家、行业专兼职教师及学生组成的考评小组参与考评活动，并用于评奖评助。</w:t>
      </w:r>
    </w:p>
    <w:p w:rsidR="00D31AFA" w:rsidRDefault="0072347A">
      <w:pPr>
        <w:spacing w:line="360" w:lineRule="auto"/>
        <w:ind w:firstLineChars="200" w:firstLine="560"/>
        <w:rPr>
          <w:rFonts w:eastAsia="楷体"/>
          <w:sz w:val="28"/>
          <w:szCs w:val="28"/>
        </w:rPr>
      </w:pPr>
      <w:r>
        <w:rPr>
          <w:rFonts w:eastAsia="楷体"/>
          <w:sz w:val="28"/>
          <w:szCs w:val="28"/>
        </w:rPr>
        <w:t xml:space="preserve"> </w:t>
      </w:r>
    </w:p>
    <w:sectPr w:rsidR="00D31AFA">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E53" w:rsidRDefault="00636E53" w:rsidP="00670B74">
      <w:r>
        <w:separator/>
      </w:r>
    </w:p>
  </w:endnote>
  <w:endnote w:type="continuationSeparator" w:id="0">
    <w:p w:rsidR="00636E53" w:rsidRDefault="00636E53" w:rsidP="0067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E10002FF" w:usb1="4000FCFF" w:usb2="00000009" w:usb3="00000000" w:csb0="0000019F" w:csb1="00000000"/>
  </w:font>
  <w:font w:name="楷体">
    <w:altName w:val="Consolas"/>
    <w:panose1 w:val="02010609060101010101"/>
    <w:charset w:val="00"/>
    <w:family w:val="auto"/>
    <w:pitch w:val="default"/>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E53" w:rsidRDefault="00636E53" w:rsidP="00670B74">
      <w:r>
        <w:separator/>
      </w:r>
    </w:p>
  </w:footnote>
  <w:footnote w:type="continuationSeparator" w:id="0">
    <w:p w:rsidR="00636E53" w:rsidRDefault="00636E53" w:rsidP="00670B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balanceSingleByteDoubleByteWidth/>
    <w:doNotExpandShiftReturn/>
    <w:doNotSnapToGridInCell/>
    <w:doNotWrapTextWithPunct/>
    <w:doNotUseEastAsianBreakRules/>
    <w:useFELayout/>
    <w:compatSetting w:name="compatibilityMode" w:uri="http://schemas.microsoft.com/office/word" w:val="14"/>
  </w:compat>
  <w:rsids>
    <w:rsidRoot w:val="007C6D77"/>
    <w:rsid w:val="000B4488"/>
    <w:rsid w:val="00114BF3"/>
    <w:rsid w:val="001374EA"/>
    <w:rsid w:val="00154FCD"/>
    <w:rsid w:val="002051E7"/>
    <w:rsid w:val="003111BF"/>
    <w:rsid w:val="003A2B50"/>
    <w:rsid w:val="003F409A"/>
    <w:rsid w:val="006173E8"/>
    <w:rsid w:val="00636E53"/>
    <w:rsid w:val="00670B74"/>
    <w:rsid w:val="0072347A"/>
    <w:rsid w:val="007C6D77"/>
    <w:rsid w:val="008E6BAF"/>
    <w:rsid w:val="00916C27"/>
    <w:rsid w:val="00924EE8"/>
    <w:rsid w:val="00AD7149"/>
    <w:rsid w:val="00AF4518"/>
    <w:rsid w:val="00B532B1"/>
    <w:rsid w:val="00BB4FE7"/>
    <w:rsid w:val="00C15E3B"/>
    <w:rsid w:val="00CC0550"/>
    <w:rsid w:val="00D31AFA"/>
    <w:rsid w:val="00E72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iPriority="99" w:unhideWhenUsed="1"/>
    <w:lsdException w:name="index heading" w:unhideWhenUsed="1"/>
    <w:lsdException w:name="caption" w:semiHidden="1"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unhideWhenUsed="1"/>
    <w:lsdException w:name="Plain Text" w:unhideWhenUsed="1"/>
    <w:lsdException w:name="E-mail Signature" w:unhideWhenUsed="1"/>
    <w:lsdException w:name="HTML Top of Form" w:semiHidden="1" w:uiPriority="99" w:unhideWhenUsed="1"/>
    <w:lsdException w:name="HTML Bottom of Form" w:semiHidden="1" w:uiPriority="99"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annotation subject" w:unhideWhenUsed="1"/>
    <w:lsdException w:name="No List"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Revision" w:semiHidden="1" w:uiPriority="99" w:unhideWhenUsed="1"/>
    <w:lsdException w:name="List Paragraph" w:uiPriority="99" w:qFormat="1"/>
    <w:lsdException w:name="Quote" w:uiPriority="99" w:qFormat="1"/>
    <w:lsdException w:name="Intense Quote" w:uiPriority="99"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32"/>
      <w:szCs w:val="32"/>
    </w:rPr>
  </w:style>
  <w:style w:type="paragraph" w:styleId="1">
    <w:name w:val="heading 1"/>
    <w:basedOn w:val="a"/>
    <w:next w:val="a"/>
    <w:qFormat/>
    <w:pPr>
      <w:keepNext/>
      <w:keepLines/>
      <w:spacing w:before="340" w:after="330" w:line="576" w:lineRule="auto"/>
      <w:outlineLvl w:val="0"/>
    </w:pPr>
    <w:rPr>
      <w:b/>
      <w:bCs/>
      <w:kern w:val="44"/>
      <w:sz w:val="44"/>
      <w:szCs w:val="44"/>
    </w:rPr>
  </w:style>
  <w:style w:type="paragraph" w:styleId="2">
    <w:name w:val="heading 2"/>
    <w:basedOn w:val="a"/>
    <w:next w:val="a"/>
    <w:qFormat/>
    <w:pPr>
      <w:keepNext/>
      <w:keepLines/>
      <w:spacing w:before="260" w:after="260" w:line="412" w:lineRule="auto"/>
      <w:outlineLvl w:val="1"/>
    </w:pPr>
    <w:rPr>
      <w:rFonts w:ascii="Calibri Light" w:hAnsi="Calibri Light"/>
      <w:b/>
      <w:bCs/>
    </w:rPr>
  </w:style>
  <w:style w:type="paragraph" w:styleId="3">
    <w:name w:val="heading 3"/>
    <w:basedOn w:val="a"/>
    <w:next w:val="a"/>
    <w:qFormat/>
    <w:pPr>
      <w:keepNext/>
      <w:keepLines/>
      <w:spacing w:before="260" w:after="260" w:line="412" w:lineRule="auto"/>
      <w:outlineLvl w:val="2"/>
    </w:pPr>
    <w:rPr>
      <w:b/>
      <w:bCs/>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szCs w:val="24"/>
    </w:rPr>
  </w:style>
  <w:style w:type="paragraph" w:styleId="5">
    <w:name w:val="heading 5"/>
    <w:basedOn w:val="a"/>
    <w:next w:val="a"/>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
    <w:next w:val="a"/>
    <w:qFormat/>
    <w:pPr>
      <w:widowControl/>
      <w:spacing w:before="100" w:beforeAutospacing="1" w:after="100" w:afterAutospacing="1"/>
      <w:jc w:val="left"/>
      <w:outlineLvl w:val="5"/>
    </w:pPr>
    <w:rPr>
      <w:rFonts w:ascii="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rPr>
      <w:rFonts w:eastAsia="宋体"/>
      <w:b/>
      <w:bCs/>
      <w:kern w:val="44"/>
      <w:sz w:val="44"/>
      <w:szCs w:val="44"/>
    </w:rPr>
  </w:style>
  <w:style w:type="character" w:customStyle="1" w:styleId="2Char">
    <w:name w:val="标题 2 Char"/>
    <w:basedOn w:val="a0"/>
    <w:rPr>
      <w:rFonts w:asciiTheme="majorHAnsi" w:eastAsiaTheme="majorEastAsia" w:hAnsiTheme="majorHAnsi" w:cstheme="majorBidi"/>
      <w:b/>
      <w:bCs/>
      <w:kern w:val="2"/>
      <w:sz w:val="32"/>
      <w:szCs w:val="32"/>
    </w:rPr>
  </w:style>
  <w:style w:type="character" w:customStyle="1" w:styleId="3Char">
    <w:name w:val="标题 3 Char"/>
    <w:basedOn w:val="a0"/>
    <w:rPr>
      <w:rFonts w:eastAsia="宋体"/>
      <w:b/>
      <w:bCs/>
      <w:kern w:val="2"/>
      <w:sz w:val="32"/>
      <w:szCs w:val="32"/>
    </w:rPr>
  </w:style>
  <w:style w:type="character" w:customStyle="1" w:styleId="4Char">
    <w:name w:val="标题 4 Char"/>
    <w:basedOn w:val="a0"/>
    <w:rPr>
      <w:rFonts w:asciiTheme="majorHAnsi" w:eastAsiaTheme="majorEastAsia" w:hAnsiTheme="majorHAnsi" w:cstheme="majorBidi"/>
      <w:b/>
      <w:bCs/>
      <w:kern w:val="2"/>
      <w:sz w:val="28"/>
      <w:szCs w:val="28"/>
    </w:rPr>
  </w:style>
  <w:style w:type="character" w:customStyle="1" w:styleId="5Char">
    <w:name w:val="标题 5 Char"/>
    <w:basedOn w:val="a0"/>
    <w:rPr>
      <w:rFonts w:eastAsia="宋体"/>
      <w:b/>
      <w:bCs/>
      <w:kern w:val="2"/>
      <w:sz w:val="28"/>
      <w:szCs w:val="28"/>
    </w:rPr>
  </w:style>
  <w:style w:type="character" w:customStyle="1" w:styleId="6Char">
    <w:name w:val="标题 6 Char"/>
    <w:basedOn w:val="a0"/>
    <w:rPr>
      <w:rFonts w:asciiTheme="majorHAnsi" w:eastAsiaTheme="majorEastAsia" w:hAnsiTheme="majorHAnsi" w:cstheme="majorBidi"/>
      <w:b/>
      <w:bCs/>
      <w:kern w:val="2"/>
      <w:sz w:val="24"/>
      <w:szCs w:val="24"/>
    </w:rPr>
  </w:style>
  <w:style w:type="paragraph" w:styleId="a3">
    <w:name w:val="header"/>
    <w:basedOn w:val="a"/>
    <w:unhideWhenUsed/>
    <w:pPr>
      <w:pBdr>
        <w:bottom w:val="single" w:sz="6" w:space="1" w:color="auto"/>
      </w:pBdr>
      <w:snapToGrid w:val="0"/>
      <w:jc w:val="center"/>
    </w:pPr>
    <w:rPr>
      <w:sz w:val="18"/>
      <w:szCs w:val="18"/>
    </w:rPr>
  </w:style>
  <w:style w:type="character" w:customStyle="1" w:styleId="Char">
    <w:name w:val="页眉 Char"/>
    <w:basedOn w:val="a0"/>
    <w:rPr>
      <w:rFonts w:eastAsia="宋体"/>
      <w:kern w:val="2"/>
      <w:sz w:val="18"/>
      <w:szCs w:val="18"/>
    </w:rPr>
  </w:style>
  <w:style w:type="paragraph" w:styleId="a4">
    <w:name w:val="footer"/>
    <w:basedOn w:val="a"/>
    <w:uiPriority w:val="99"/>
    <w:unhideWhenUsed/>
    <w:pPr>
      <w:snapToGrid w:val="0"/>
      <w:jc w:val="left"/>
    </w:pPr>
    <w:rPr>
      <w:sz w:val="18"/>
      <w:szCs w:val="18"/>
    </w:rPr>
  </w:style>
  <w:style w:type="character" w:customStyle="1" w:styleId="Char0">
    <w:name w:val="页脚 Char"/>
    <w:basedOn w:val="a0"/>
    <w:uiPriority w:val="99"/>
    <w:rPr>
      <w:rFonts w:eastAsia="宋体"/>
      <w:kern w:val="2"/>
      <w:sz w:val="18"/>
      <w:szCs w:val="18"/>
    </w:rPr>
  </w:style>
  <w:style w:type="paragraph" w:styleId="a5">
    <w:name w:val="Normal (Web)"/>
    <w:basedOn w:val="a"/>
    <w:unhideWhenUsed/>
    <w:pPr>
      <w:widowControl/>
      <w:spacing w:before="100" w:beforeAutospacing="1" w:after="100" w:afterAutospacing="1"/>
      <w:jc w:val="left"/>
    </w:pPr>
    <w:rPr>
      <w:rFonts w:ascii="宋体" w:hAnsi="宋体" w:cs="宋体"/>
      <w:kern w:val="0"/>
      <w:sz w:val="24"/>
      <w:szCs w:val="24"/>
    </w:rPr>
  </w:style>
  <w:style w:type="paragraph" w:styleId="HTML">
    <w:name w:val="HTML Preformatted"/>
    <w:basedOn w:val="a"/>
    <w:semiHidden/>
    <w:unhideWhenUsed/>
    <w:pPr>
      <w:widowControl/>
      <w:jc w:val="left"/>
    </w:pPr>
    <w:rPr>
      <w:rFonts w:ascii="宋体" w:hAnsi="宋体" w:cs="宋体"/>
      <w:kern w:val="0"/>
      <w:sz w:val="24"/>
      <w:szCs w:val="24"/>
    </w:rPr>
  </w:style>
  <w:style w:type="character" w:customStyle="1" w:styleId="HTMLChar">
    <w:name w:val="HTML 预设格式 Char"/>
    <w:basedOn w:val="a0"/>
    <w:rPr>
      <w:rFonts w:ascii="Consolas" w:eastAsia="宋体" w:hAnsi="Consolas" w:cs="Consolas"/>
      <w:kern w:val="2"/>
    </w:rPr>
  </w:style>
  <w:style w:type="character" w:customStyle="1" w:styleId="10">
    <w:name w:val="10"/>
    <w:basedOn w:val="a0"/>
    <w:rPr>
      <w:rFonts w:ascii="Times New Roman" w:hAnsi="Times New Roman" w:cs="Times New Roman" w:hint="default"/>
    </w:rPr>
  </w:style>
  <w:style w:type="character" w:customStyle="1" w:styleId="15">
    <w:name w:val="15"/>
    <w:basedOn w:val="a0"/>
    <w:rPr>
      <w:rFonts w:ascii="Times New Roman" w:hAnsi="Times New Roman" w:cs="Times New Roman" w:hint="default"/>
      <w:color w:val="0000FF"/>
      <w:u w:val="single"/>
    </w:rPr>
  </w:style>
  <w:style w:type="character" w:customStyle="1" w:styleId="16">
    <w:name w:val="16"/>
    <w:basedOn w:val="a0"/>
    <w:rPr>
      <w:rFonts w:ascii="Times New Roman" w:hAnsi="Times New Roman" w:cs="Times New Roman" w:hint="default"/>
      <w:color w:val="800080"/>
      <w:u w:val="single"/>
    </w:rPr>
  </w:style>
  <w:style w:type="character" w:customStyle="1" w:styleId="17">
    <w:name w:val="17"/>
    <w:basedOn w:val="a0"/>
    <w:rPr>
      <w:rFonts w:ascii="宋体" w:eastAsia="宋体" w:hAnsi="宋体" w:hint="eastAsia"/>
      <w:b/>
      <w:bCs/>
      <w:kern w:val="2"/>
      <w:sz w:val="32"/>
      <w:szCs w:val="32"/>
    </w:rPr>
  </w:style>
  <w:style w:type="character" w:customStyle="1" w:styleId="18">
    <w:name w:val="18"/>
    <w:basedOn w:val="a0"/>
    <w:rPr>
      <w:rFonts w:ascii="宋体" w:eastAsia="宋体" w:hAnsi="宋体" w:hint="eastAsia"/>
      <w:kern w:val="2"/>
      <w:sz w:val="18"/>
      <w:szCs w:val="18"/>
    </w:rPr>
  </w:style>
  <w:style w:type="character" w:customStyle="1" w:styleId="19">
    <w:name w:val="19"/>
    <w:basedOn w:val="a0"/>
    <w:rPr>
      <w:rFonts w:ascii="宋体" w:eastAsia="宋体" w:hAnsi="宋体" w:hint="eastAsia"/>
      <w:b/>
      <w:bCs/>
      <w:kern w:val="44"/>
      <w:sz w:val="44"/>
      <w:szCs w:val="44"/>
    </w:rPr>
  </w:style>
  <w:style w:type="character" w:customStyle="1" w:styleId="20">
    <w:name w:val="20"/>
    <w:basedOn w:val="a0"/>
    <w:rPr>
      <w:rFonts w:ascii="宋体" w:eastAsia="宋体" w:hAnsi="宋体" w:hint="eastAsia"/>
      <w:kern w:val="2"/>
      <w:sz w:val="18"/>
      <w:szCs w:val="18"/>
    </w:rPr>
  </w:style>
  <w:style w:type="character" w:customStyle="1" w:styleId="21">
    <w:name w:val="21"/>
    <w:basedOn w:val="a0"/>
    <w:rPr>
      <w:rFonts w:ascii="Calibri Light" w:eastAsia="宋体" w:hAnsi="Calibri Light" w:cs="Times New Roman" w:hint="default"/>
      <w:b/>
      <w:bCs/>
      <w:kern w:val="2"/>
      <w:sz w:val="32"/>
      <w:szCs w:val="32"/>
    </w:rPr>
  </w:style>
  <w:style w:type="table" w:styleId="a6">
    <w:name w:val="Table Grid"/>
    <w:basedOn w:val="a1"/>
    <w:rsid w:val="002051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iPriority="99" w:unhideWhenUsed="1"/>
    <w:lsdException w:name="index heading" w:unhideWhenUsed="1"/>
    <w:lsdException w:name="caption" w:semiHidden="1"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unhideWhenUsed="1"/>
    <w:lsdException w:name="Plain Text" w:unhideWhenUsed="1"/>
    <w:lsdException w:name="E-mail Signature" w:unhideWhenUsed="1"/>
    <w:lsdException w:name="HTML Top of Form" w:semiHidden="1" w:uiPriority="99" w:unhideWhenUsed="1"/>
    <w:lsdException w:name="HTML Bottom of Form" w:semiHidden="1" w:uiPriority="99"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annotation subject" w:unhideWhenUsed="1"/>
    <w:lsdException w:name="No List"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Revision" w:semiHidden="1" w:uiPriority="99" w:unhideWhenUsed="1"/>
    <w:lsdException w:name="List Paragraph" w:uiPriority="99" w:qFormat="1"/>
    <w:lsdException w:name="Quote" w:uiPriority="99" w:qFormat="1"/>
    <w:lsdException w:name="Intense Quote" w:uiPriority="99"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32"/>
      <w:szCs w:val="32"/>
    </w:rPr>
  </w:style>
  <w:style w:type="paragraph" w:styleId="1">
    <w:name w:val="heading 1"/>
    <w:basedOn w:val="a"/>
    <w:next w:val="a"/>
    <w:qFormat/>
    <w:pPr>
      <w:keepNext/>
      <w:keepLines/>
      <w:spacing w:before="340" w:after="330" w:line="576" w:lineRule="auto"/>
      <w:outlineLvl w:val="0"/>
    </w:pPr>
    <w:rPr>
      <w:b/>
      <w:bCs/>
      <w:kern w:val="44"/>
      <w:sz w:val="44"/>
      <w:szCs w:val="44"/>
    </w:rPr>
  </w:style>
  <w:style w:type="paragraph" w:styleId="2">
    <w:name w:val="heading 2"/>
    <w:basedOn w:val="a"/>
    <w:next w:val="a"/>
    <w:qFormat/>
    <w:pPr>
      <w:keepNext/>
      <w:keepLines/>
      <w:spacing w:before="260" w:after="260" w:line="412" w:lineRule="auto"/>
      <w:outlineLvl w:val="1"/>
    </w:pPr>
    <w:rPr>
      <w:rFonts w:ascii="Calibri Light" w:hAnsi="Calibri Light"/>
      <w:b/>
      <w:bCs/>
    </w:rPr>
  </w:style>
  <w:style w:type="paragraph" w:styleId="3">
    <w:name w:val="heading 3"/>
    <w:basedOn w:val="a"/>
    <w:next w:val="a"/>
    <w:qFormat/>
    <w:pPr>
      <w:keepNext/>
      <w:keepLines/>
      <w:spacing w:before="260" w:after="260" w:line="412" w:lineRule="auto"/>
      <w:outlineLvl w:val="2"/>
    </w:pPr>
    <w:rPr>
      <w:b/>
      <w:bCs/>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szCs w:val="24"/>
    </w:rPr>
  </w:style>
  <w:style w:type="paragraph" w:styleId="5">
    <w:name w:val="heading 5"/>
    <w:basedOn w:val="a"/>
    <w:next w:val="a"/>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
    <w:next w:val="a"/>
    <w:qFormat/>
    <w:pPr>
      <w:widowControl/>
      <w:spacing w:before="100" w:beforeAutospacing="1" w:after="100" w:afterAutospacing="1"/>
      <w:jc w:val="left"/>
      <w:outlineLvl w:val="5"/>
    </w:pPr>
    <w:rPr>
      <w:rFonts w:ascii="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rPr>
      <w:rFonts w:eastAsia="宋体"/>
      <w:b/>
      <w:bCs/>
      <w:kern w:val="44"/>
      <w:sz w:val="44"/>
      <w:szCs w:val="44"/>
    </w:rPr>
  </w:style>
  <w:style w:type="character" w:customStyle="1" w:styleId="2Char">
    <w:name w:val="标题 2 Char"/>
    <w:basedOn w:val="a0"/>
    <w:rPr>
      <w:rFonts w:asciiTheme="majorHAnsi" w:eastAsiaTheme="majorEastAsia" w:hAnsiTheme="majorHAnsi" w:cstheme="majorBidi"/>
      <w:b/>
      <w:bCs/>
      <w:kern w:val="2"/>
      <w:sz w:val="32"/>
      <w:szCs w:val="32"/>
    </w:rPr>
  </w:style>
  <w:style w:type="character" w:customStyle="1" w:styleId="3Char">
    <w:name w:val="标题 3 Char"/>
    <w:basedOn w:val="a0"/>
    <w:rPr>
      <w:rFonts w:eastAsia="宋体"/>
      <w:b/>
      <w:bCs/>
      <w:kern w:val="2"/>
      <w:sz w:val="32"/>
      <w:szCs w:val="32"/>
    </w:rPr>
  </w:style>
  <w:style w:type="character" w:customStyle="1" w:styleId="4Char">
    <w:name w:val="标题 4 Char"/>
    <w:basedOn w:val="a0"/>
    <w:rPr>
      <w:rFonts w:asciiTheme="majorHAnsi" w:eastAsiaTheme="majorEastAsia" w:hAnsiTheme="majorHAnsi" w:cstheme="majorBidi"/>
      <w:b/>
      <w:bCs/>
      <w:kern w:val="2"/>
      <w:sz w:val="28"/>
      <w:szCs w:val="28"/>
    </w:rPr>
  </w:style>
  <w:style w:type="character" w:customStyle="1" w:styleId="5Char">
    <w:name w:val="标题 5 Char"/>
    <w:basedOn w:val="a0"/>
    <w:rPr>
      <w:rFonts w:eastAsia="宋体"/>
      <w:b/>
      <w:bCs/>
      <w:kern w:val="2"/>
      <w:sz w:val="28"/>
      <w:szCs w:val="28"/>
    </w:rPr>
  </w:style>
  <w:style w:type="character" w:customStyle="1" w:styleId="6Char">
    <w:name w:val="标题 6 Char"/>
    <w:basedOn w:val="a0"/>
    <w:rPr>
      <w:rFonts w:asciiTheme="majorHAnsi" w:eastAsiaTheme="majorEastAsia" w:hAnsiTheme="majorHAnsi" w:cstheme="majorBidi"/>
      <w:b/>
      <w:bCs/>
      <w:kern w:val="2"/>
      <w:sz w:val="24"/>
      <w:szCs w:val="24"/>
    </w:rPr>
  </w:style>
  <w:style w:type="paragraph" w:styleId="a3">
    <w:name w:val="header"/>
    <w:basedOn w:val="a"/>
    <w:unhideWhenUsed/>
    <w:pPr>
      <w:pBdr>
        <w:bottom w:val="single" w:sz="6" w:space="1" w:color="auto"/>
      </w:pBdr>
      <w:snapToGrid w:val="0"/>
      <w:jc w:val="center"/>
    </w:pPr>
    <w:rPr>
      <w:sz w:val="18"/>
      <w:szCs w:val="18"/>
    </w:rPr>
  </w:style>
  <w:style w:type="character" w:customStyle="1" w:styleId="Char">
    <w:name w:val="页眉 Char"/>
    <w:basedOn w:val="a0"/>
    <w:rPr>
      <w:rFonts w:eastAsia="宋体"/>
      <w:kern w:val="2"/>
      <w:sz w:val="18"/>
      <w:szCs w:val="18"/>
    </w:rPr>
  </w:style>
  <w:style w:type="paragraph" w:styleId="a4">
    <w:name w:val="footer"/>
    <w:basedOn w:val="a"/>
    <w:uiPriority w:val="99"/>
    <w:unhideWhenUsed/>
    <w:pPr>
      <w:snapToGrid w:val="0"/>
      <w:jc w:val="left"/>
    </w:pPr>
    <w:rPr>
      <w:sz w:val="18"/>
      <w:szCs w:val="18"/>
    </w:rPr>
  </w:style>
  <w:style w:type="character" w:customStyle="1" w:styleId="Char0">
    <w:name w:val="页脚 Char"/>
    <w:basedOn w:val="a0"/>
    <w:uiPriority w:val="99"/>
    <w:rPr>
      <w:rFonts w:eastAsia="宋体"/>
      <w:kern w:val="2"/>
      <w:sz w:val="18"/>
      <w:szCs w:val="18"/>
    </w:rPr>
  </w:style>
  <w:style w:type="paragraph" w:styleId="a5">
    <w:name w:val="Normal (Web)"/>
    <w:basedOn w:val="a"/>
    <w:unhideWhenUsed/>
    <w:pPr>
      <w:widowControl/>
      <w:spacing w:before="100" w:beforeAutospacing="1" w:after="100" w:afterAutospacing="1"/>
      <w:jc w:val="left"/>
    </w:pPr>
    <w:rPr>
      <w:rFonts w:ascii="宋体" w:hAnsi="宋体" w:cs="宋体"/>
      <w:kern w:val="0"/>
      <w:sz w:val="24"/>
      <w:szCs w:val="24"/>
    </w:rPr>
  </w:style>
  <w:style w:type="paragraph" w:styleId="HTML">
    <w:name w:val="HTML Preformatted"/>
    <w:basedOn w:val="a"/>
    <w:semiHidden/>
    <w:unhideWhenUsed/>
    <w:pPr>
      <w:widowControl/>
      <w:jc w:val="left"/>
    </w:pPr>
    <w:rPr>
      <w:rFonts w:ascii="宋体" w:hAnsi="宋体" w:cs="宋体"/>
      <w:kern w:val="0"/>
      <w:sz w:val="24"/>
      <w:szCs w:val="24"/>
    </w:rPr>
  </w:style>
  <w:style w:type="character" w:customStyle="1" w:styleId="HTMLChar">
    <w:name w:val="HTML 预设格式 Char"/>
    <w:basedOn w:val="a0"/>
    <w:rPr>
      <w:rFonts w:ascii="Consolas" w:eastAsia="宋体" w:hAnsi="Consolas" w:cs="Consolas"/>
      <w:kern w:val="2"/>
    </w:rPr>
  </w:style>
  <w:style w:type="character" w:customStyle="1" w:styleId="10">
    <w:name w:val="10"/>
    <w:basedOn w:val="a0"/>
    <w:rPr>
      <w:rFonts w:ascii="Times New Roman" w:hAnsi="Times New Roman" w:cs="Times New Roman" w:hint="default"/>
    </w:rPr>
  </w:style>
  <w:style w:type="character" w:customStyle="1" w:styleId="15">
    <w:name w:val="15"/>
    <w:basedOn w:val="a0"/>
    <w:rPr>
      <w:rFonts w:ascii="Times New Roman" w:hAnsi="Times New Roman" w:cs="Times New Roman" w:hint="default"/>
      <w:color w:val="0000FF"/>
      <w:u w:val="single"/>
    </w:rPr>
  </w:style>
  <w:style w:type="character" w:customStyle="1" w:styleId="16">
    <w:name w:val="16"/>
    <w:basedOn w:val="a0"/>
    <w:rPr>
      <w:rFonts w:ascii="Times New Roman" w:hAnsi="Times New Roman" w:cs="Times New Roman" w:hint="default"/>
      <w:color w:val="800080"/>
      <w:u w:val="single"/>
    </w:rPr>
  </w:style>
  <w:style w:type="character" w:customStyle="1" w:styleId="17">
    <w:name w:val="17"/>
    <w:basedOn w:val="a0"/>
    <w:rPr>
      <w:rFonts w:ascii="宋体" w:eastAsia="宋体" w:hAnsi="宋体" w:hint="eastAsia"/>
      <w:b/>
      <w:bCs/>
      <w:kern w:val="2"/>
      <w:sz w:val="32"/>
      <w:szCs w:val="32"/>
    </w:rPr>
  </w:style>
  <w:style w:type="character" w:customStyle="1" w:styleId="18">
    <w:name w:val="18"/>
    <w:basedOn w:val="a0"/>
    <w:rPr>
      <w:rFonts w:ascii="宋体" w:eastAsia="宋体" w:hAnsi="宋体" w:hint="eastAsia"/>
      <w:kern w:val="2"/>
      <w:sz w:val="18"/>
      <w:szCs w:val="18"/>
    </w:rPr>
  </w:style>
  <w:style w:type="character" w:customStyle="1" w:styleId="19">
    <w:name w:val="19"/>
    <w:basedOn w:val="a0"/>
    <w:rPr>
      <w:rFonts w:ascii="宋体" w:eastAsia="宋体" w:hAnsi="宋体" w:hint="eastAsia"/>
      <w:b/>
      <w:bCs/>
      <w:kern w:val="44"/>
      <w:sz w:val="44"/>
      <w:szCs w:val="44"/>
    </w:rPr>
  </w:style>
  <w:style w:type="character" w:customStyle="1" w:styleId="20">
    <w:name w:val="20"/>
    <w:basedOn w:val="a0"/>
    <w:rPr>
      <w:rFonts w:ascii="宋体" w:eastAsia="宋体" w:hAnsi="宋体" w:hint="eastAsia"/>
      <w:kern w:val="2"/>
      <w:sz w:val="18"/>
      <w:szCs w:val="18"/>
    </w:rPr>
  </w:style>
  <w:style w:type="character" w:customStyle="1" w:styleId="21">
    <w:name w:val="21"/>
    <w:basedOn w:val="a0"/>
    <w:rPr>
      <w:rFonts w:ascii="Calibri Light" w:eastAsia="宋体" w:hAnsi="Calibri Light" w:cs="Times New Roman" w:hint="default"/>
      <w:b/>
      <w:bCs/>
      <w:kern w:val="2"/>
      <w:sz w:val="32"/>
      <w:szCs w:val="32"/>
    </w:rPr>
  </w:style>
  <w:style w:type="table" w:styleId="a6">
    <w:name w:val="Table Grid"/>
    <w:basedOn w:val="a1"/>
    <w:rsid w:val="002051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788C4-1649-4E74-97BF-053E5DA73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448</Words>
  <Characters>2560</Characters>
  <Application>Microsoft Office Word</Application>
  <DocSecurity>0</DocSecurity>
  <Lines>21</Lines>
  <Paragraphs>6</Paragraphs>
  <ScaleCrop>false</ScaleCrop>
  <Company>MS</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市场营销学课程标准本科</dc:title>
  <dc:creator>Administrator</dc:creator>
  <cp:lastModifiedBy>Administrator</cp:lastModifiedBy>
  <cp:revision>4</cp:revision>
  <dcterms:created xsi:type="dcterms:W3CDTF">2017-12-05T06:03:00Z</dcterms:created>
  <dcterms:modified xsi:type="dcterms:W3CDTF">2017-12-06T05:38:00Z</dcterms:modified>
</cp:coreProperties>
</file>