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8DA" w:rsidRPr="00316417" w:rsidRDefault="006B58DA" w:rsidP="006B58DA">
      <w:pPr>
        <w:pStyle w:val="1"/>
      </w:pPr>
      <w:r w:rsidRPr="00316417">
        <w:t>第一章</w:t>
      </w:r>
      <w:r w:rsidRPr="00316417">
        <w:rPr>
          <w:rFonts w:hint="eastAsia"/>
        </w:rPr>
        <w:t xml:space="preserve">  大学生职业素养概述</w:t>
      </w:r>
    </w:p>
    <w:p w:rsidR="006B58DA" w:rsidRPr="00316417" w:rsidRDefault="006B58DA" w:rsidP="006B58DA">
      <w:pPr>
        <w:pStyle w:val="2"/>
        <w:rPr>
          <w:szCs w:val="24"/>
        </w:rPr>
      </w:pPr>
      <w:r w:rsidRPr="00316417">
        <w:rPr>
          <w:rFonts w:hint="eastAsia"/>
          <w:szCs w:val="24"/>
        </w:rPr>
        <w:t xml:space="preserve">第一节  </w:t>
      </w:r>
      <w:r w:rsidRPr="00316417">
        <w:rPr>
          <w:szCs w:val="24"/>
        </w:rPr>
        <w:t>大学生职业素养及其构成</w:t>
      </w:r>
    </w:p>
    <w:p w:rsidR="006B58DA" w:rsidRPr="006F7FCB" w:rsidRDefault="006B58DA" w:rsidP="006B58DA">
      <w:pPr>
        <w:pStyle w:val="3"/>
      </w:pPr>
      <w:r w:rsidRPr="006F7FCB">
        <w:rPr>
          <w:rFonts w:hint="eastAsia"/>
        </w:rPr>
        <w:t>一、</w:t>
      </w:r>
      <w:r w:rsidRPr="006F7FCB">
        <w:t>职业素养</w:t>
      </w:r>
    </w:p>
    <w:p w:rsidR="006B58DA" w:rsidRPr="006F7FCB" w:rsidRDefault="006B58DA" w:rsidP="006B58DA">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职业素养是指职业内在的规范和要求，是在职业过程中表现出来的综合品质，包含职业道德、职业技能、职业行为、职业作风和职业意识等方面。</w:t>
      </w:r>
    </w:p>
    <w:p w:rsidR="006B58DA" w:rsidRPr="006F7FCB" w:rsidRDefault="006B58DA" w:rsidP="006B58DA">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职业素养是指劳动者通过学习和积累，在职业生涯中表现并发挥作用的相关品质。各类研究文献定义或有不同，但究其内涵，一般都包含职业道德、职业意识、职业行为、职业技能等几个方面。为阐述方便，笔者倾向于把大学生职业素养分为专业素养和非专业素养。专业素养主要包含专业理论知识和专业技能以及由此而形成的专业创新能力，是一种显性外在表现的素养。非专业素养是一种隐性内在表现的素养，更多表现为某种意识形态，如政治意识、道德意识、职业认同意识、诚信意识、责任意识、团队意识、独立意识、服务意识、奉献意识、吃苦意识、竞争意识、抗挫折意识等等诸多方面。</w:t>
      </w:r>
    </w:p>
    <w:p w:rsidR="006B58DA" w:rsidRPr="006F7FCB" w:rsidRDefault="006B58DA" w:rsidP="006B58DA">
      <w:pPr>
        <w:pStyle w:val="3"/>
      </w:pPr>
      <w:r w:rsidRPr="006F7FCB">
        <w:rPr>
          <w:rFonts w:hint="eastAsia"/>
        </w:rPr>
        <w:t>二、</w:t>
      </w:r>
      <w:r w:rsidRPr="006F7FCB">
        <w:t>大学生职业素养</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素质冰山”理论认为，个体的素质就像水中漂浮的一座冰山，水上部分的知识、技能仅仅代表表层的特征，不能区分绩效优劣；水下部分的动机、特质、态度、责任心才是决定人的行为的关键因素，鉴别绩效优秀者和一般者。</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大学生的职业素养也可以看成是一座冰山：冰山浮在水面以上的只有1／8，它代表大学生的形象、资质、知识、职业行为和职业技能等方面，是人们看得见的、显性的职业素养，这些可以通过各种学历证书、职业证书来证明，或者通过专业考试来验证。而冰山隐藏在水面以下的部分占整体的7／8，它代表大学生的职业意识、职业道德、职业作风和职业态度等方面，是人们看不见的、隐性的职业素养。显性职业素养和隐性职业素养共同构成了所应具备的全部职业素养。由此可见，大部分的职业素养是人们看不见的，但正是这7／8 的隐性职业素养决定、支撑着外在的显性职业素养，显性职业素养是隐性职业素养的外在表现。</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因此，大学生职业素养的培养应该着眼于整座“冰山”，并以培养显性职业素养为基础，重点培养隐性职业素养。当然，这个培养过程不是学校、学生、企业哪一方能够单独完成的，而应该由三方共同协作，实现“三方共赢”。</w:t>
      </w:r>
    </w:p>
    <w:p w:rsidR="006B58DA" w:rsidRPr="006F7FCB" w:rsidRDefault="006B58DA" w:rsidP="006B58DA">
      <w:pPr>
        <w:pStyle w:val="2"/>
      </w:pPr>
      <w:r w:rsidRPr="006F7FCB">
        <w:rPr>
          <w:rFonts w:hint="eastAsia"/>
        </w:rPr>
        <w:t xml:space="preserve">第二节  </w:t>
      </w:r>
      <w:r w:rsidRPr="006F7FCB">
        <w:t>大学生职业素养的现状</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大学生作为一个受过良好的教育，即将走入社会成为劳动者的群体，理应在具有良好的专业素养的同时，兼具较高的非专业素养，而事实却不尽如人意。很</w:t>
      </w:r>
      <w:r w:rsidRPr="006F7FCB">
        <w:rPr>
          <w:rFonts w:asciiTheme="minorEastAsia" w:eastAsiaTheme="minorEastAsia" w:hAnsiTheme="minorEastAsia" w:hint="eastAsia"/>
          <w:sz w:val="24"/>
          <w:szCs w:val="24"/>
        </w:rPr>
        <w:lastRenderedPageBreak/>
        <w:t>多大学生片面重视专业素养的学习和训练，不重视非专业素养的构成，还有些大学生在大学里虚度光阴，连起码的专业素养都不具备。</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调查发现，多数大学生对所学专业以及相关的职业知之较少，职业意识淡薄，职业发展方向模糊，职业目标不明确，难以结合社会职业的需要和自身的特点设计大学职业发展计划，在大学4年不能有意识地发展自己的职业素养。</w:t>
      </w:r>
    </w:p>
    <w:p w:rsidR="006B58DA" w:rsidRPr="006F7FCB" w:rsidRDefault="006B58DA" w:rsidP="006B58DA">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目前大学生职业素养的现状主要表现在以下几点：</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1.专业能力与职业素养的反差</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2.高校改革与社会需求的不同步</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3.职业素养教育研究被忽视</w:t>
      </w:r>
    </w:p>
    <w:p w:rsidR="006B58DA" w:rsidRPr="006F7FCB" w:rsidRDefault="006B58DA" w:rsidP="006B58DA">
      <w:pPr>
        <w:pStyle w:val="2"/>
      </w:pPr>
      <w:r w:rsidRPr="006F7FCB">
        <w:rPr>
          <w:rFonts w:hint="eastAsia"/>
        </w:rPr>
        <w:t xml:space="preserve">第三节  </w:t>
      </w:r>
      <w:r w:rsidRPr="006F7FCB">
        <w:t>努力提高职业素养</w:t>
      </w:r>
    </w:p>
    <w:p w:rsidR="006B58DA" w:rsidRPr="006F7FCB" w:rsidRDefault="006B58DA" w:rsidP="006B58DA">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从学生到职业者是一个人一生中最重大的转变之一。所有刚踏入社会的毕业生都存在一个适应新角色的过程，都存在不同程度的不足。这些不足可能是在心理方面，认识社会方面，为人处世方面，职业技能方面等。弥补和提高这些不足需要学生自己作出相应的转变和准备。</w:t>
      </w:r>
    </w:p>
    <w:p w:rsidR="006B58DA" w:rsidRPr="006F7FCB" w:rsidRDefault="006B58DA" w:rsidP="006B58DA">
      <w:pPr>
        <w:pStyle w:val="3"/>
      </w:pPr>
      <w:r w:rsidRPr="006F7FCB">
        <w:rPr>
          <w:rFonts w:hint="eastAsia"/>
        </w:rPr>
        <w:t>一、高校对大学生职业素养的教育对策</w:t>
      </w:r>
    </w:p>
    <w:p w:rsidR="006B58DA" w:rsidRPr="006F7FCB" w:rsidRDefault="006B58DA" w:rsidP="006B58DA">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而作为教育机构的高职高专院校要从提高学生基本素质，综合能力，职业素养等几个方面着手，努力为学生顺利走向社会，成为社会有用人才提供助力，保驾护航。虽然以下几点不完全是职业素养定义里边包含的内容，但我们认为提高学生职业素养还应从以下几个方面开展工作：</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1.加强健康教育</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2.加强职业技能培训</w:t>
      </w:r>
    </w:p>
    <w:p w:rsidR="006B58DA" w:rsidRDefault="006B58DA" w:rsidP="006B58DA">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3.敬业精神和合作态度</w:t>
      </w:r>
    </w:p>
    <w:p w:rsidR="006B58DA" w:rsidRDefault="006B58DA" w:rsidP="006B58DA">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4.课程体系的更新</w:t>
      </w:r>
    </w:p>
    <w:p w:rsidR="006B58DA" w:rsidRPr="006F7FCB" w:rsidRDefault="006B58DA" w:rsidP="006B58DA">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5.丰富校园活动，提升学生职业意识</w:t>
      </w:r>
    </w:p>
    <w:p w:rsidR="006B58DA" w:rsidRPr="006F7FCB" w:rsidRDefault="006B58DA" w:rsidP="004B3A1F">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6.强化实践的针对性</w:t>
      </w:r>
    </w:p>
    <w:p w:rsidR="006B58DA" w:rsidRPr="006F7FCB" w:rsidRDefault="006B58DA" w:rsidP="004B3A1F">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7.转变就业观念</w:t>
      </w:r>
    </w:p>
    <w:p w:rsidR="006B58DA" w:rsidRPr="006F7FCB" w:rsidRDefault="006B58DA" w:rsidP="006B58DA">
      <w:pPr>
        <w:pStyle w:val="3"/>
      </w:pPr>
      <w:r w:rsidRPr="006F7FCB">
        <w:rPr>
          <w:rFonts w:hint="eastAsia"/>
        </w:rPr>
        <w:lastRenderedPageBreak/>
        <w:t>二、大学生职业素养的自我培养</w:t>
      </w:r>
    </w:p>
    <w:p w:rsidR="006B58DA" w:rsidRPr="006F7FCB" w:rsidRDefault="006B58DA" w:rsidP="006B58DA">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大学生是自身职业素养培养的主体，必须充分认识职业素养培养的重要性，发挥自身的主观能动作用，才能有所收获。做为职业素养培养主体的大学生，在大学期间应该学会自我培养。</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首先，要培养职业意识。雷恩·吉尔森说：“一个人花在影响自己未来命运的工作选择上的精力，竟比花在购买穿了一年就会扔掉的衣服上的心思要少得多，这是一件多么奇怪的事情，尤其是当他未来的幸福和富足要全部依赖于这份工作时。”</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很多高中毕业生在跨进大学校门之时就认为已经完成了学习任务，可以在大学里尽情地“享受”了。这正是他们在就业时感到压力的根源。清华大学的樊富珉教授认为，中国有的大学生对未来职业没有规划、就业时容易感到压力。中国社会调查所最近完成的一项在校大学生心理健康状况调查显示，当代的大学生认为压力主要来源于社会就业。多半的的大学生对于自己毕业后的发展前途感到迷茫，没有目标；还有一大部分的大学生表示目前没考虑太多；只有少部分的人对自己的未来有明确的目标并且充满信心。培养职业意识就是要对自己的未来有规划。因此，大学期间，每个大学生应明确我是一个什么样的人？</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我将来想做什么？我能做什么？环境能支持我做什么？着重解决一个问题，就是认识自己的个性特征，包括自己的气质、性格和能力，以及自己的个性倾向，包括兴趣、动机、需要、价值观等。据此来确定自己的个性是否与理想的职业相符：对自己的优势和不足有一个比较客观的认识，结合环境如市场需要、社会资源等确定自己的发展方向和行业选择范围，明确职业发展目标。</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其次，配合学校的培养任务，完成知识、技能等显性职业素养的培养。</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职业行为和职业技能等显性职业素养比较容易通过教育和培训获得。学校的教学及各专业的培养方案是针对社会需要和专业需要所制订的。旨在使学生获得系统化的基础知识及专业知识，加强学生对专业的认知和知识的运用，并使学生获得学习能力、培养学习习惯。因此，大学生应该积极配合学校的培养计划，认真完成学习任务，尽可能利用学校的教育资源，包括教师、图书馆等获得知识和技能，做为将来职业需要的储备。</w:t>
      </w:r>
    </w:p>
    <w:p w:rsidR="006B58DA" w:rsidRPr="006F7FCB" w:rsidRDefault="006B58DA" w:rsidP="006B58DA">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再次，有意识地培养职业道德、职业态度、职业作风等方面的隐性素养。隐性职业素养是大学生职业素养的核心内容。</w:t>
      </w:r>
    </w:p>
    <w:p w:rsidR="006B58DA" w:rsidRPr="006F7FCB" w:rsidRDefault="006B58DA" w:rsidP="006B58DA">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同时要重视非专业素养的养成。专业素养可以通过学习、培训等方式获得，非专业素养则需要重视、学习以及长期的自我约束养成。当代大学生大多是独生子女，社会因素导致了一些诸如独立意识不足、自我意识过强等个性的形成；从中学严格的被动管理到大学相对自由的空间也容易放松对自己的约束；社会转型期的一些腐败、浮燥以及无所适从也必然造成一些负面影响。只有在学习和生活中严格要求自己，才能逐步克服自身不足，提高个体的非专业素养。</w:t>
      </w:r>
    </w:p>
    <w:p w:rsidR="006B58DA" w:rsidRPr="006F7FCB" w:rsidRDefault="006B58DA" w:rsidP="006B58DA">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如今，很多大学生生长在“6＋1”的独生子女家庭，因此在独立性、承担责任、与人分享等方面都不够好，相反他们爱出风头、容易受伤。因此，大学生应该有意识地在学校的学习和生活中主动培养独立性、学会分享、感恩、勇于承担责任，不要把错误和责任都归咎于他人。自己摔倒了不能怪路不好，要先检讨自己，承认自己的错误和不足。</w:t>
      </w:r>
    </w:p>
    <w:p w:rsidR="006B58DA" w:rsidRPr="006F7FCB" w:rsidRDefault="006B58DA" w:rsidP="006B58DA">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大学生职业素养的自我培养应该加强自我修养，在思想、情操、意志、体魄等方面进行自我锻炼。同时，还要培养良好的心理素质，增强应对压力和挫折的能力，善于从逆境中寻找转机。</w:t>
      </w:r>
    </w:p>
    <w:p w:rsidR="006B58DA" w:rsidRPr="006F7FCB" w:rsidRDefault="006B58DA" w:rsidP="006B58DA">
      <w:pPr>
        <w:spacing w:line="220" w:lineRule="atLeast"/>
        <w:ind w:firstLine="57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总之，社会的进步、市场经济的高速发展，对劳动者的职业素养提出了越来越高的要求。大学生这一特殊的群体更应适应社会发展和市场需求，在社会和高校的合力培养下，严格要求自己，充分发挥自身的主观能动性，着力提高职业素养，顺利实现就业，进而实现“就业—职业—事业”的转变，体现自身价值，做一个对社会有贡献的人。</w:t>
      </w:r>
    </w:p>
    <w:p w:rsidR="00DC44A7" w:rsidRPr="006B58DA" w:rsidRDefault="00DC44A7" w:rsidP="006B58DA">
      <w:bookmarkStart w:id="0" w:name="_GoBack"/>
      <w:bookmarkEnd w:id="0"/>
    </w:p>
    <w:sectPr w:rsidR="00DC44A7" w:rsidRPr="006B58DA" w:rsidSect="003919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E14" w:rsidRDefault="00067E14" w:rsidP="00EF7ABC">
      <w:pPr>
        <w:spacing w:after="0"/>
      </w:pPr>
      <w:r>
        <w:separator/>
      </w:r>
    </w:p>
  </w:endnote>
  <w:endnote w:type="continuationSeparator" w:id="0">
    <w:p w:rsidR="00067E14" w:rsidRDefault="00067E14" w:rsidP="00EF7AB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E14" w:rsidRDefault="00067E14" w:rsidP="00EF7ABC">
      <w:pPr>
        <w:spacing w:after="0"/>
      </w:pPr>
      <w:r>
        <w:separator/>
      </w:r>
    </w:p>
  </w:footnote>
  <w:footnote w:type="continuationSeparator" w:id="0">
    <w:p w:rsidR="00067E14" w:rsidRDefault="00067E14" w:rsidP="00EF7AB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50B3"/>
    <w:rsid w:val="00067E14"/>
    <w:rsid w:val="000A38F6"/>
    <w:rsid w:val="003919B0"/>
    <w:rsid w:val="004202AD"/>
    <w:rsid w:val="004B3A1F"/>
    <w:rsid w:val="00577636"/>
    <w:rsid w:val="005A50B3"/>
    <w:rsid w:val="006B58DA"/>
    <w:rsid w:val="00DC44A7"/>
    <w:rsid w:val="00EF7ABC"/>
    <w:rsid w:val="00F125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ABC"/>
    <w:pPr>
      <w:adjustRightInd w:val="0"/>
      <w:snapToGrid w:val="0"/>
      <w:spacing w:after="200"/>
    </w:pPr>
    <w:rPr>
      <w:rFonts w:ascii="Tahoma" w:eastAsia="微软雅黑" w:hAnsi="Tahoma"/>
      <w:kern w:val="0"/>
      <w:sz w:val="22"/>
    </w:rPr>
  </w:style>
  <w:style w:type="paragraph" w:styleId="1">
    <w:name w:val="heading 1"/>
    <w:basedOn w:val="a"/>
    <w:next w:val="a"/>
    <w:link w:val="1Char"/>
    <w:uiPriority w:val="9"/>
    <w:qFormat/>
    <w:rsid w:val="00EF7ABC"/>
    <w:pPr>
      <w:keepNext/>
      <w:keepLines/>
      <w:widowControl w:val="0"/>
      <w:adjustRightInd/>
      <w:snapToGrid/>
      <w:spacing w:before="120" w:after="120" w:line="578" w:lineRule="auto"/>
      <w:jc w:val="both"/>
      <w:outlineLvl w:val="0"/>
    </w:pPr>
    <w:rPr>
      <w:rFonts w:asciiTheme="minorHAnsi" w:eastAsiaTheme="minorEastAsia" w:hAnsiTheme="minorHAnsi"/>
      <w:b/>
      <w:bCs/>
      <w:kern w:val="44"/>
      <w:sz w:val="28"/>
      <w:szCs w:val="44"/>
    </w:rPr>
  </w:style>
  <w:style w:type="paragraph" w:styleId="2">
    <w:name w:val="heading 2"/>
    <w:basedOn w:val="a"/>
    <w:next w:val="a"/>
    <w:link w:val="2Char"/>
    <w:uiPriority w:val="9"/>
    <w:unhideWhenUsed/>
    <w:qFormat/>
    <w:rsid w:val="00EF7ABC"/>
    <w:pPr>
      <w:keepNext/>
      <w:keepLines/>
      <w:widowControl w:val="0"/>
      <w:adjustRightInd/>
      <w:snapToGrid/>
      <w:spacing w:before="120" w:after="120" w:line="416" w:lineRule="auto"/>
      <w:jc w:val="both"/>
      <w:outlineLvl w:val="1"/>
    </w:pPr>
    <w:rPr>
      <w:rFonts w:asciiTheme="majorHAnsi" w:eastAsiaTheme="majorEastAsia" w:hAnsiTheme="majorHAnsi" w:cstheme="majorBidi"/>
      <w:b/>
      <w:bCs/>
      <w:kern w:val="2"/>
      <w:sz w:val="28"/>
      <w:szCs w:val="32"/>
      <w:lang w:val="zh-CN"/>
    </w:rPr>
  </w:style>
  <w:style w:type="paragraph" w:styleId="3">
    <w:name w:val="heading 3"/>
    <w:basedOn w:val="a"/>
    <w:next w:val="a"/>
    <w:link w:val="3Char"/>
    <w:uiPriority w:val="9"/>
    <w:unhideWhenUsed/>
    <w:qFormat/>
    <w:rsid w:val="00EF7ABC"/>
    <w:pPr>
      <w:keepNext/>
      <w:keepLines/>
      <w:widowControl w:val="0"/>
      <w:adjustRightInd/>
      <w:snapToGrid/>
      <w:spacing w:before="120" w:after="120" w:line="416" w:lineRule="auto"/>
      <w:jc w:val="both"/>
      <w:outlineLvl w:val="2"/>
    </w:pPr>
    <w:rPr>
      <w:rFonts w:asciiTheme="minorHAnsi" w:eastAsiaTheme="minorEastAsia" w:hAnsiTheme="minorHAnsi"/>
      <w:b/>
      <w:bCs/>
      <w:kern w:val="2"/>
      <w:sz w:val="28"/>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7ABC"/>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Char">
    <w:name w:val="页眉 Char"/>
    <w:basedOn w:val="a0"/>
    <w:link w:val="a3"/>
    <w:uiPriority w:val="99"/>
    <w:rsid w:val="00EF7ABC"/>
    <w:rPr>
      <w:sz w:val="18"/>
      <w:szCs w:val="18"/>
    </w:rPr>
  </w:style>
  <w:style w:type="paragraph" w:styleId="a4">
    <w:name w:val="footer"/>
    <w:basedOn w:val="a"/>
    <w:link w:val="Char0"/>
    <w:uiPriority w:val="99"/>
    <w:unhideWhenUsed/>
    <w:rsid w:val="00EF7ABC"/>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Char0">
    <w:name w:val="页脚 Char"/>
    <w:basedOn w:val="a0"/>
    <w:link w:val="a4"/>
    <w:uiPriority w:val="99"/>
    <w:rsid w:val="00EF7ABC"/>
    <w:rPr>
      <w:sz w:val="18"/>
      <w:szCs w:val="18"/>
    </w:rPr>
  </w:style>
  <w:style w:type="character" w:customStyle="1" w:styleId="1Char">
    <w:name w:val="标题 1 Char"/>
    <w:basedOn w:val="a0"/>
    <w:link w:val="1"/>
    <w:uiPriority w:val="9"/>
    <w:rsid w:val="00EF7ABC"/>
    <w:rPr>
      <w:b/>
      <w:bCs/>
      <w:kern w:val="44"/>
      <w:sz w:val="28"/>
      <w:szCs w:val="44"/>
    </w:rPr>
  </w:style>
  <w:style w:type="character" w:customStyle="1" w:styleId="2Char">
    <w:name w:val="标题 2 Char"/>
    <w:basedOn w:val="a0"/>
    <w:link w:val="2"/>
    <w:uiPriority w:val="9"/>
    <w:rsid w:val="00EF7ABC"/>
    <w:rPr>
      <w:rFonts w:asciiTheme="majorHAnsi" w:eastAsiaTheme="majorEastAsia" w:hAnsiTheme="majorHAnsi" w:cstheme="majorBidi"/>
      <w:b/>
      <w:bCs/>
      <w:sz w:val="28"/>
      <w:szCs w:val="32"/>
      <w:lang w:val="zh-CN"/>
    </w:rPr>
  </w:style>
  <w:style w:type="character" w:customStyle="1" w:styleId="3Char">
    <w:name w:val="标题 3 Char"/>
    <w:basedOn w:val="a0"/>
    <w:link w:val="3"/>
    <w:uiPriority w:val="9"/>
    <w:rsid w:val="00EF7ABC"/>
    <w:rPr>
      <w:b/>
      <w:bCs/>
      <w:sz w:val="28"/>
      <w:szCs w:val="32"/>
      <w:lang w:val="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458</Words>
  <Characters>2616</Characters>
  <Application>Microsoft Office Word</Application>
  <DocSecurity>0</DocSecurity>
  <Lines>21</Lines>
  <Paragraphs>6</Paragraphs>
  <ScaleCrop>false</ScaleCrop>
  <Company/>
  <LinksUpToDate>false</LinksUpToDate>
  <CharactersWithSpaces>3068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2929787215@qq.com</dc:creator>
  <cp:lastModifiedBy>Administrator</cp:lastModifiedBy>
  <cp:revision>2</cp:revision>
  <dcterms:created xsi:type="dcterms:W3CDTF">2018-03-05T00:46:00Z</dcterms:created>
  <dcterms:modified xsi:type="dcterms:W3CDTF">2018-03-05T00:46:00Z</dcterms:modified>
</cp:coreProperties>
</file>