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5FE" w:rsidRPr="00E61892" w:rsidRDefault="008865FE" w:rsidP="00E61892">
      <w:pPr>
        <w:pStyle w:val="1"/>
        <w:spacing w:line="300" w:lineRule="auto"/>
        <w:ind w:firstLine="643"/>
        <w:jc w:val="center"/>
        <w:rPr>
          <w:rFonts w:ascii="黑体" w:eastAsia="黑体" w:hAnsi="黑体"/>
          <w:kern w:val="0"/>
          <w:sz w:val="32"/>
          <w:szCs w:val="32"/>
          <w:u w:color="000000"/>
          <w:lang w:eastAsia="zh-CN"/>
        </w:rPr>
      </w:pPr>
      <w:r w:rsidRPr="00E61892">
        <w:rPr>
          <w:rFonts w:ascii="黑体" w:eastAsia="黑体" w:hAnsi="黑体" w:hint="eastAsia"/>
          <w:kern w:val="0"/>
          <w:sz w:val="32"/>
          <w:szCs w:val="32"/>
          <w:u w:color="000000"/>
          <w:lang w:eastAsia="zh-CN"/>
        </w:rPr>
        <w:t>《财务报表分析》</w:t>
      </w:r>
      <w:r w:rsidR="00E61892">
        <w:rPr>
          <w:rFonts w:ascii="黑体" w:eastAsia="黑体" w:hAnsi="黑体" w:hint="eastAsia"/>
          <w:kern w:val="0"/>
          <w:sz w:val="32"/>
          <w:szCs w:val="32"/>
          <w:u w:color="000000"/>
          <w:lang w:eastAsia="zh-CN"/>
        </w:rPr>
        <w:t>期末</w:t>
      </w:r>
      <w:r w:rsidRPr="00E61892">
        <w:rPr>
          <w:rFonts w:ascii="黑体" w:eastAsia="黑体" w:hAnsi="黑体" w:hint="eastAsia"/>
          <w:kern w:val="0"/>
          <w:sz w:val="32"/>
          <w:szCs w:val="32"/>
          <w:u w:color="000000"/>
          <w:lang w:eastAsia="zh-CN"/>
        </w:rPr>
        <w:t>试卷3</w:t>
      </w:r>
    </w:p>
    <w:p w:rsidR="008865FE" w:rsidRPr="00A63776" w:rsidRDefault="008865FE" w:rsidP="00A63776">
      <w:pPr>
        <w:spacing w:line="300" w:lineRule="auto"/>
        <w:rPr>
          <w:rFonts w:ascii="宋体" w:hAnsi="宋体"/>
          <w:sz w:val="24"/>
        </w:rPr>
      </w:pPr>
    </w:p>
    <w:p w:rsidR="008865FE" w:rsidRPr="00A63776" w:rsidRDefault="008865FE" w:rsidP="00A63776">
      <w:pPr>
        <w:spacing w:line="300" w:lineRule="auto"/>
        <w:rPr>
          <w:sz w:val="24"/>
        </w:rPr>
      </w:pPr>
      <w:r w:rsidRPr="00A63776">
        <w:rPr>
          <w:rFonts w:hint="eastAsia"/>
          <w:sz w:val="24"/>
        </w:rPr>
        <w:t xml:space="preserve"> </w:t>
      </w:r>
      <w:r w:rsidRPr="00A63776">
        <w:rPr>
          <w:rFonts w:hint="eastAsia"/>
          <w:sz w:val="24"/>
        </w:rPr>
        <w:t>一、单选题（共</w:t>
      </w:r>
      <w:r w:rsidRPr="00A63776">
        <w:rPr>
          <w:rFonts w:hint="eastAsia"/>
          <w:sz w:val="24"/>
        </w:rPr>
        <w:t>10</w:t>
      </w:r>
      <w:r w:rsidRPr="00A63776">
        <w:rPr>
          <w:rFonts w:hint="eastAsia"/>
          <w:sz w:val="24"/>
        </w:rPr>
        <w:t>小题，每小题</w:t>
      </w:r>
      <w:r w:rsidRPr="00A63776">
        <w:rPr>
          <w:rFonts w:hint="eastAsia"/>
          <w:sz w:val="24"/>
        </w:rPr>
        <w:t>1</w:t>
      </w:r>
      <w:r w:rsidRPr="00A63776">
        <w:rPr>
          <w:rFonts w:hint="eastAsia"/>
          <w:sz w:val="24"/>
        </w:rPr>
        <w:t>分，计</w:t>
      </w:r>
      <w:r w:rsidRPr="00A63776">
        <w:rPr>
          <w:rFonts w:hint="eastAsia"/>
          <w:sz w:val="24"/>
        </w:rPr>
        <w:t>10</w:t>
      </w:r>
      <w:r w:rsidRPr="00A63776">
        <w:rPr>
          <w:rFonts w:hint="eastAsia"/>
          <w:sz w:val="24"/>
        </w:rPr>
        <w:t>分）</w:t>
      </w:r>
    </w:p>
    <w:p w:rsidR="00992617" w:rsidRPr="00A63776" w:rsidRDefault="008865FE" w:rsidP="00A63776">
      <w:pPr>
        <w:spacing w:line="300" w:lineRule="auto"/>
        <w:jc w:val="left"/>
        <w:rPr>
          <w:sz w:val="24"/>
        </w:rPr>
      </w:pPr>
      <w:r w:rsidRPr="00A63776">
        <w:rPr>
          <w:sz w:val="24"/>
        </w:rPr>
        <w:t>1.</w:t>
      </w:r>
      <w:r w:rsidRPr="00A63776">
        <w:rPr>
          <w:rFonts w:hint="eastAsia"/>
          <w:sz w:val="24"/>
        </w:rPr>
        <w:t xml:space="preserve"> </w:t>
      </w:r>
      <w:r w:rsidRPr="00A63776">
        <w:rPr>
          <w:rFonts w:hint="eastAsia"/>
          <w:sz w:val="24"/>
        </w:rPr>
        <w:t>短期债权包括（</w:t>
      </w:r>
      <w:r w:rsidR="008D3378">
        <w:rPr>
          <w:rFonts w:hint="eastAsia"/>
          <w:sz w:val="24"/>
        </w:rPr>
        <w:t xml:space="preserve">  </w:t>
      </w:r>
      <w:r w:rsidRPr="00A63776">
        <w:rPr>
          <w:rFonts w:hint="eastAsia"/>
          <w:sz w:val="24"/>
        </w:rPr>
        <w:t>）。</w:t>
      </w:r>
    </w:p>
    <w:p w:rsidR="00992617" w:rsidRPr="00A63776" w:rsidRDefault="008865FE" w:rsidP="00A63776">
      <w:pPr>
        <w:spacing w:line="300" w:lineRule="auto"/>
        <w:jc w:val="left"/>
        <w:rPr>
          <w:sz w:val="24"/>
        </w:rPr>
      </w:pPr>
      <w:r w:rsidRPr="00A63776">
        <w:rPr>
          <w:rFonts w:hint="eastAsia"/>
          <w:sz w:val="24"/>
        </w:rPr>
        <w:t>A.</w:t>
      </w:r>
      <w:r w:rsidRPr="00A63776">
        <w:rPr>
          <w:rFonts w:hint="eastAsia"/>
          <w:sz w:val="24"/>
        </w:rPr>
        <w:t>融资租赁</w:t>
      </w:r>
    </w:p>
    <w:p w:rsidR="00992617" w:rsidRPr="00A63776" w:rsidRDefault="008865FE" w:rsidP="00A63776">
      <w:pPr>
        <w:spacing w:line="300" w:lineRule="auto"/>
        <w:jc w:val="left"/>
        <w:rPr>
          <w:sz w:val="24"/>
        </w:rPr>
      </w:pPr>
      <w:r w:rsidRPr="00A63776">
        <w:rPr>
          <w:rFonts w:hint="eastAsia"/>
          <w:sz w:val="24"/>
        </w:rPr>
        <w:t>B.</w:t>
      </w:r>
      <w:r w:rsidRPr="00A63776">
        <w:rPr>
          <w:rFonts w:hint="eastAsia"/>
          <w:sz w:val="24"/>
        </w:rPr>
        <w:t>银行长期贷款</w:t>
      </w:r>
    </w:p>
    <w:p w:rsidR="00992617" w:rsidRPr="00A63776" w:rsidRDefault="008865FE" w:rsidP="00A63776">
      <w:pPr>
        <w:spacing w:line="300" w:lineRule="auto"/>
        <w:jc w:val="left"/>
        <w:rPr>
          <w:sz w:val="24"/>
        </w:rPr>
      </w:pPr>
      <w:r w:rsidRPr="00A63776">
        <w:rPr>
          <w:rFonts w:hint="eastAsia"/>
          <w:sz w:val="24"/>
        </w:rPr>
        <w:t>C.</w:t>
      </w:r>
      <w:r w:rsidRPr="00A63776">
        <w:rPr>
          <w:rFonts w:hint="eastAsia"/>
          <w:sz w:val="24"/>
        </w:rPr>
        <w:t>商业信用</w:t>
      </w:r>
    </w:p>
    <w:p w:rsidR="008865FE" w:rsidRPr="00A63776" w:rsidRDefault="008865FE" w:rsidP="00A63776">
      <w:pPr>
        <w:spacing w:line="300" w:lineRule="auto"/>
        <w:jc w:val="left"/>
        <w:rPr>
          <w:sz w:val="24"/>
        </w:rPr>
      </w:pPr>
      <w:r w:rsidRPr="00A63776">
        <w:rPr>
          <w:rFonts w:hint="eastAsia"/>
          <w:sz w:val="24"/>
        </w:rPr>
        <w:t>D.</w:t>
      </w:r>
      <w:r w:rsidRPr="00A63776">
        <w:rPr>
          <w:rFonts w:hint="eastAsia"/>
          <w:sz w:val="24"/>
        </w:rPr>
        <w:t>长期债券</w:t>
      </w:r>
    </w:p>
    <w:p w:rsidR="00992617" w:rsidRPr="00A63776" w:rsidRDefault="008865FE" w:rsidP="00A63776">
      <w:pPr>
        <w:spacing w:line="300" w:lineRule="auto"/>
        <w:jc w:val="left"/>
        <w:rPr>
          <w:sz w:val="24"/>
        </w:rPr>
      </w:pPr>
      <w:r w:rsidRPr="00A63776">
        <w:rPr>
          <w:sz w:val="24"/>
        </w:rPr>
        <w:t>2.</w:t>
      </w:r>
      <w:r w:rsidR="00992617" w:rsidRPr="00A63776">
        <w:rPr>
          <w:rFonts w:hint="eastAsia"/>
          <w:sz w:val="24"/>
        </w:rPr>
        <w:t xml:space="preserve"> </w:t>
      </w:r>
      <w:r w:rsidR="00992617" w:rsidRPr="00A63776">
        <w:rPr>
          <w:rFonts w:hint="eastAsia"/>
          <w:sz w:val="24"/>
        </w:rPr>
        <w:t>利润表是反映企业经营（</w:t>
      </w:r>
      <w:r w:rsidR="008D3378">
        <w:rPr>
          <w:rFonts w:hint="eastAsia"/>
          <w:sz w:val="24"/>
        </w:rPr>
        <w:t xml:space="preserve">  </w:t>
      </w:r>
      <w:r w:rsidR="00992617" w:rsidRPr="00A63776">
        <w:rPr>
          <w:rFonts w:hint="eastAsia"/>
          <w:sz w:val="24"/>
        </w:rPr>
        <w:t>）</w:t>
      </w:r>
    </w:p>
    <w:p w:rsidR="00992617" w:rsidRPr="00A63776" w:rsidRDefault="00992617" w:rsidP="00A63776">
      <w:pPr>
        <w:spacing w:line="300" w:lineRule="auto"/>
        <w:jc w:val="left"/>
        <w:rPr>
          <w:sz w:val="24"/>
        </w:rPr>
      </w:pPr>
      <w:r w:rsidRPr="00A63776">
        <w:rPr>
          <w:rFonts w:hint="eastAsia"/>
          <w:sz w:val="24"/>
        </w:rPr>
        <w:t>A.</w:t>
      </w:r>
      <w:r w:rsidRPr="00A63776">
        <w:rPr>
          <w:rFonts w:hint="eastAsia"/>
          <w:sz w:val="24"/>
        </w:rPr>
        <w:t>能力</w:t>
      </w:r>
    </w:p>
    <w:p w:rsidR="00992617" w:rsidRPr="00A63776" w:rsidRDefault="00992617" w:rsidP="00A63776">
      <w:pPr>
        <w:spacing w:line="300" w:lineRule="auto"/>
        <w:jc w:val="left"/>
        <w:rPr>
          <w:sz w:val="24"/>
        </w:rPr>
      </w:pPr>
      <w:r w:rsidRPr="00A63776">
        <w:rPr>
          <w:rFonts w:hint="eastAsia"/>
          <w:sz w:val="24"/>
        </w:rPr>
        <w:t>B.</w:t>
      </w:r>
      <w:r w:rsidRPr="00A63776">
        <w:rPr>
          <w:rFonts w:hint="eastAsia"/>
          <w:sz w:val="24"/>
        </w:rPr>
        <w:t>实力</w:t>
      </w:r>
    </w:p>
    <w:p w:rsidR="00992617" w:rsidRPr="00A63776" w:rsidRDefault="00992617" w:rsidP="00A63776">
      <w:pPr>
        <w:spacing w:line="300" w:lineRule="auto"/>
        <w:jc w:val="left"/>
        <w:rPr>
          <w:sz w:val="24"/>
        </w:rPr>
      </w:pPr>
      <w:r w:rsidRPr="00A63776">
        <w:rPr>
          <w:rFonts w:hint="eastAsia"/>
          <w:sz w:val="24"/>
        </w:rPr>
        <w:t>C.</w:t>
      </w:r>
      <w:r w:rsidRPr="00A63776">
        <w:rPr>
          <w:rFonts w:hint="eastAsia"/>
          <w:sz w:val="24"/>
        </w:rPr>
        <w:t>活力</w:t>
      </w:r>
    </w:p>
    <w:p w:rsidR="008865FE" w:rsidRPr="00A63776" w:rsidRDefault="00992617" w:rsidP="00A63776">
      <w:pPr>
        <w:spacing w:line="300" w:lineRule="auto"/>
        <w:jc w:val="left"/>
        <w:rPr>
          <w:sz w:val="24"/>
        </w:rPr>
      </w:pPr>
      <w:r w:rsidRPr="00A63776">
        <w:rPr>
          <w:rFonts w:hint="eastAsia"/>
          <w:sz w:val="24"/>
        </w:rPr>
        <w:t>D.</w:t>
      </w:r>
      <w:r w:rsidRPr="00A63776">
        <w:rPr>
          <w:rFonts w:hint="eastAsia"/>
          <w:sz w:val="24"/>
        </w:rPr>
        <w:t>竞争力</w:t>
      </w:r>
    </w:p>
    <w:p w:rsidR="00992617" w:rsidRPr="00A63776" w:rsidRDefault="008865FE" w:rsidP="00A63776">
      <w:pPr>
        <w:spacing w:line="300" w:lineRule="auto"/>
        <w:jc w:val="left"/>
        <w:rPr>
          <w:sz w:val="24"/>
        </w:rPr>
      </w:pPr>
      <w:r w:rsidRPr="00A63776">
        <w:rPr>
          <w:sz w:val="24"/>
        </w:rPr>
        <w:t>3.</w:t>
      </w:r>
      <w:r w:rsidR="00992617" w:rsidRPr="00A63776">
        <w:rPr>
          <w:rFonts w:hint="eastAsia"/>
          <w:sz w:val="24"/>
        </w:rPr>
        <w:t xml:space="preserve"> </w:t>
      </w:r>
      <w:r w:rsidR="00992617" w:rsidRPr="00A63776">
        <w:rPr>
          <w:rFonts w:hint="eastAsia"/>
          <w:sz w:val="24"/>
        </w:rPr>
        <w:t>现行财务报表体系（现金流量表除外）的一个重要特征在于它们是以（</w:t>
      </w:r>
      <w:r w:rsidR="008D3378">
        <w:rPr>
          <w:rFonts w:hint="eastAsia"/>
          <w:sz w:val="24"/>
        </w:rPr>
        <w:t xml:space="preserve">   </w:t>
      </w:r>
      <w:r w:rsidR="00992617" w:rsidRPr="00A63776">
        <w:rPr>
          <w:rFonts w:hint="eastAsia"/>
          <w:sz w:val="24"/>
        </w:rPr>
        <w:t>）为基础来编制的</w:t>
      </w:r>
      <w:r w:rsidR="00992617" w:rsidRPr="00A63776">
        <w:rPr>
          <w:rFonts w:hint="eastAsia"/>
          <w:sz w:val="24"/>
        </w:rPr>
        <w:t>.</w:t>
      </w:r>
      <w:r w:rsidR="00992617" w:rsidRPr="00A63776">
        <w:rPr>
          <w:rFonts w:hint="eastAsia"/>
          <w:sz w:val="24"/>
        </w:rPr>
        <w:t>。</w:t>
      </w:r>
    </w:p>
    <w:p w:rsidR="00992617" w:rsidRPr="00A63776" w:rsidRDefault="00992617" w:rsidP="00A63776">
      <w:pPr>
        <w:spacing w:line="300" w:lineRule="auto"/>
        <w:jc w:val="left"/>
        <w:rPr>
          <w:sz w:val="24"/>
        </w:rPr>
      </w:pPr>
      <w:r w:rsidRPr="00A63776">
        <w:rPr>
          <w:rFonts w:hint="eastAsia"/>
          <w:sz w:val="24"/>
        </w:rPr>
        <w:t>A.</w:t>
      </w:r>
      <w:r w:rsidRPr="00A63776">
        <w:rPr>
          <w:rFonts w:hint="eastAsia"/>
          <w:sz w:val="24"/>
        </w:rPr>
        <w:t>现金制</w:t>
      </w:r>
    </w:p>
    <w:p w:rsidR="00992617" w:rsidRPr="00A63776" w:rsidRDefault="00992617" w:rsidP="00A63776">
      <w:pPr>
        <w:spacing w:line="300" w:lineRule="auto"/>
        <w:jc w:val="left"/>
        <w:rPr>
          <w:sz w:val="24"/>
        </w:rPr>
      </w:pPr>
      <w:r w:rsidRPr="00A63776">
        <w:rPr>
          <w:rFonts w:hint="eastAsia"/>
          <w:sz w:val="24"/>
        </w:rPr>
        <w:t>B.</w:t>
      </w:r>
      <w:r w:rsidRPr="00A63776">
        <w:rPr>
          <w:rFonts w:hint="eastAsia"/>
          <w:sz w:val="24"/>
        </w:rPr>
        <w:t>收付制</w:t>
      </w:r>
    </w:p>
    <w:p w:rsidR="00992617" w:rsidRPr="00A63776" w:rsidRDefault="00992617" w:rsidP="00A63776">
      <w:pPr>
        <w:spacing w:line="300" w:lineRule="auto"/>
        <w:jc w:val="left"/>
        <w:rPr>
          <w:sz w:val="24"/>
        </w:rPr>
      </w:pPr>
      <w:r w:rsidRPr="00A63776">
        <w:rPr>
          <w:rFonts w:hint="eastAsia"/>
          <w:sz w:val="24"/>
        </w:rPr>
        <w:t>C.</w:t>
      </w:r>
      <w:r w:rsidRPr="00A63776">
        <w:rPr>
          <w:rFonts w:hint="eastAsia"/>
          <w:sz w:val="24"/>
        </w:rPr>
        <w:t>应计制</w:t>
      </w:r>
    </w:p>
    <w:p w:rsidR="008865FE" w:rsidRPr="00A63776" w:rsidRDefault="00992617" w:rsidP="00A63776">
      <w:pPr>
        <w:spacing w:line="300" w:lineRule="auto"/>
        <w:jc w:val="left"/>
        <w:rPr>
          <w:sz w:val="24"/>
        </w:rPr>
      </w:pPr>
      <w:r w:rsidRPr="00A63776">
        <w:rPr>
          <w:rFonts w:hint="eastAsia"/>
          <w:sz w:val="24"/>
        </w:rPr>
        <w:t>D.</w:t>
      </w:r>
      <w:r w:rsidRPr="00A63776">
        <w:rPr>
          <w:rFonts w:hint="eastAsia"/>
          <w:sz w:val="24"/>
        </w:rPr>
        <w:t>应付</w:t>
      </w:r>
    </w:p>
    <w:p w:rsidR="008865FE" w:rsidRPr="00A63776" w:rsidRDefault="008865FE" w:rsidP="00A63776">
      <w:pPr>
        <w:spacing w:line="300" w:lineRule="auto"/>
        <w:jc w:val="left"/>
        <w:rPr>
          <w:sz w:val="24"/>
        </w:rPr>
      </w:pPr>
    </w:p>
    <w:p w:rsidR="00A63776" w:rsidRPr="00A63776" w:rsidRDefault="008865FE" w:rsidP="00A63776">
      <w:pPr>
        <w:spacing w:line="300" w:lineRule="auto"/>
        <w:jc w:val="left"/>
        <w:rPr>
          <w:sz w:val="24"/>
        </w:rPr>
      </w:pPr>
      <w:r w:rsidRPr="00A63776">
        <w:rPr>
          <w:sz w:val="24"/>
        </w:rPr>
        <w:t>4.</w:t>
      </w:r>
      <w:r w:rsidR="00A63776" w:rsidRPr="00A63776">
        <w:rPr>
          <w:rFonts w:hint="eastAsia"/>
        </w:rPr>
        <w:t xml:space="preserve"> </w:t>
      </w:r>
      <w:r w:rsidR="00A63776">
        <w:rPr>
          <w:rFonts w:hint="eastAsia"/>
          <w:sz w:val="24"/>
        </w:rPr>
        <w:t>ABC</w:t>
      </w:r>
      <w:r w:rsidR="00A63776" w:rsidRPr="00A63776">
        <w:rPr>
          <w:rFonts w:hint="eastAsia"/>
          <w:sz w:val="24"/>
        </w:rPr>
        <w:t>公司</w:t>
      </w:r>
      <w:r w:rsidR="00A63776" w:rsidRPr="00A63776">
        <w:rPr>
          <w:rFonts w:hint="eastAsia"/>
          <w:sz w:val="24"/>
        </w:rPr>
        <w:t>2000</w:t>
      </w:r>
      <w:r w:rsidR="00A63776" w:rsidRPr="00A63776">
        <w:rPr>
          <w:rFonts w:hint="eastAsia"/>
          <w:sz w:val="24"/>
        </w:rPr>
        <w:t>年的主营业务收入为</w:t>
      </w:r>
      <w:r w:rsidR="00A63776" w:rsidRPr="00A63776">
        <w:rPr>
          <w:rFonts w:hint="eastAsia"/>
          <w:sz w:val="24"/>
        </w:rPr>
        <w:t>60111</w:t>
      </w:r>
      <w:r w:rsidR="00A63776" w:rsidRPr="00A63776">
        <w:rPr>
          <w:rFonts w:hint="eastAsia"/>
          <w:sz w:val="24"/>
        </w:rPr>
        <w:t>万元，其中年初资产总额为</w:t>
      </w:r>
      <w:r w:rsidR="00A63776" w:rsidRPr="00A63776">
        <w:rPr>
          <w:rFonts w:hint="eastAsia"/>
          <w:sz w:val="24"/>
        </w:rPr>
        <w:t>6810</w:t>
      </w:r>
      <w:r w:rsidR="00A63776" w:rsidRPr="00A63776">
        <w:rPr>
          <w:rFonts w:hint="eastAsia"/>
          <w:sz w:val="24"/>
        </w:rPr>
        <w:t>万元，年末资产总额为</w:t>
      </w:r>
      <w:r w:rsidR="00A63776" w:rsidRPr="00A63776">
        <w:rPr>
          <w:rFonts w:hint="eastAsia"/>
          <w:sz w:val="24"/>
        </w:rPr>
        <w:t>8600</w:t>
      </w:r>
      <w:r w:rsidR="00A63776" w:rsidRPr="00A63776">
        <w:rPr>
          <w:rFonts w:hint="eastAsia"/>
          <w:sz w:val="24"/>
        </w:rPr>
        <w:t>万元，该公司总资产周转率及周转天数分别为（</w:t>
      </w:r>
      <w:r w:rsidR="008D3378">
        <w:rPr>
          <w:rFonts w:hint="eastAsia"/>
        </w:rPr>
        <w:t xml:space="preserve">  </w:t>
      </w:r>
      <w:r w:rsidR="00A63776" w:rsidRPr="00A63776">
        <w:rPr>
          <w:rFonts w:hint="eastAsia"/>
          <w:sz w:val="24"/>
        </w:rPr>
        <w:t>）。</w:t>
      </w:r>
    </w:p>
    <w:p w:rsidR="00A63776" w:rsidRPr="00A63776" w:rsidRDefault="00A63776" w:rsidP="00A63776">
      <w:pPr>
        <w:spacing w:line="300" w:lineRule="auto"/>
        <w:jc w:val="left"/>
        <w:rPr>
          <w:sz w:val="24"/>
        </w:rPr>
      </w:pPr>
      <w:r w:rsidRPr="00A63776">
        <w:rPr>
          <w:rFonts w:hint="eastAsia"/>
          <w:sz w:val="24"/>
        </w:rPr>
        <w:t>A8.83</w:t>
      </w:r>
      <w:r w:rsidRPr="00A63776">
        <w:rPr>
          <w:rFonts w:hint="eastAsia"/>
          <w:sz w:val="24"/>
        </w:rPr>
        <w:t>次，</w:t>
      </w:r>
      <w:r w:rsidRPr="00A63776">
        <w:rPr>
          <w:rFonts w:hint="eastAsia"/>
          <w:sz w:val="24"/>
        </w:rPr>
        <w:t>40.77</w:t>
      </w:r>
      <w:r w:rsidRPr="00A63776">
        <w:rPr>
          <w:rFonts w:hint="eastAsia"/>
          <w:sz w:val="24"/>
        </w:rPr>
        <w:t xml:space="preserve">天　</w:t>
      </w:r>
    </w:p>
    <w:p w:rsidR="00A63776" w:rsidRPr="00A63776" w:rsidRDefault="00A63776" w:rsidP="00A63776">
      <w:pPr>
        <w:spacing w:line="300" w:lineRule="auto"/>
        <w:jc w:val="left"/>
        <w:rPr>
          <w:sz w:val="24"/>
        </w:rPr>
      </w:pPr>
      <w:r w:rsidRPr="00A63776">
        <w:rPr>
          <w:rFonts w:hint="eastAsia"/>
          <w:sz w:val="24"/>
        </w:rPr>
        <w:t>B6.99</w:t>
      </w:r>
      <w:r w:rsidRPr="00A63776">
        <w:rPr>
          <w:rFonts w:hint="eastAsia"/>
          <w:sz w:val="24"/>
        </w:rPr>
        <w:t>次，</w:t>
      </w:r>
      <w:r w:rsidRPr="00A63776">
        <w:rPr>
          <w:rFonts w:hint="eastAsia"/>
          <w:sz w:val="24"/>
        </w:rPr>
        <w:t>51.5</w:t>
      </w:r>
      <w:r w:rsidRPr="00A63776">
        <w:rPr>
          <w:rFonts w:hint="eastAsia"/>
          <w:sz w:val="24"/>
        </w:rPr>
        <w:t xml:space="preserve">天　</w:t>
      </w:r>
    </w:p>
    <w:p w:rsidR="00A63776" w:rsidRPr="00A63776" w:rsidRDefault="00A63776" w:rsidP="00A63776">
      <w:pPr>
        <w:spacing w:line="300" w:lineRule="auto"/>
        <w:jc w:val="left"/>
        <w:rPr>
          <w:sz w:val="24"/>
        </w:rPr>
      </w:pPr>
      <w:r w:rsidRPr="00A63776">
        <w:rPr>
          <w:rFonts w:hint="eastAsia"/>
          <w:sz w:val="24"/>
        </w:rPr>
        <w:t>C8.83</w:t>
      </w:r>
      <w:r w:rsidRPr="00A63776">
        <w:rPr>
          <w:rFonts w:hint="eastAsia"/>
          <w:sz w:val="24"/>
        </w:rPr>
        <w:t>次，</w:t>
      </w:r>
      <w:r w:rsidRPr="00A63776">
        <w:rPr>
          <w:rFonts w:hint="eastAsia"/>
          <w:sz w:val="24"/>
        </w:rPr>
        <w:t>51.5</w:t>
      </w:r>
      <w:r w:rsidRPr="00A63776">
        <w:rPr>
          <w:rFonts w:hint="eastAsia"/>
          <w:sz w:val="24"/>
        </w:rPr>
        <w:t xml:space="preserve">天　</w:t>
      </w:r>
    </w:p>
    <w:p w:rsidR="008865FE" w:rsidRPr="00A63776" w:rsidRDefault="00A63776" w:rsidP="00A63776">
      <w:pPr>
        <w:spacing w:line="300" w:lineRule="auto"/>
        <w:jc w:val="left"/>
        <w:rPr>
          <w:sz w:val="24"/>
        </w:rPr>
      </w:pPr>
      <w:r w:rsidRPr="00A63776">
        <w:rPr>
          <w:rFonts w:hint="eastAsia"/>
          <w:sz w:val="24"/>
        </w:rPr>
        <w:t>D7.8</w:t>
      </w:r>
      <w:r w:rsidRPr="00A63776">
        <w:rPr>
          <w:rFonts w:hint="eastAsia"/>
          <w:sz w:val="24"/>
        </w:rPr>
        <w:t>次，</w:t>
      </w:r>
      <w:r w:rsidRPr="00A63776">
        <w:rPr>
          <w:rFonts w:hint="eastAsia"/>
          <w:sz w:val="24"/>
        </w:rPr>
        <w:t>46.15</w:t>
      </w:r>
      <w:r w:rsidRPr="00A63776">
        <w:rPr>
          <w:rFonts w:hint="eastAsia"/>
          <w:sz w:val="24"/>
        </w:rPr>
        <w:t>天</w:t>
      </w:r>
    </w:p>
    <w:p w:rsidR="00A63776" w:rsidRPr="00A63776" w:rsidRDefault="008865FE" w:rsidP="00A63776">
      <w:pPr>
        <w:spacing w:line="300" w:lineRule="auto"/>
        <w:jc w:val="left"/>
        <w:rPr>
          <w:sz w:val="24"/>
        </w:rPr>
      </w:pPr>
      <w:r w:rsidRPr="00A63776">
        <w:rPr>
          <w:sz w:val="24"/>
        </w:rPr>
        <w:t>5.</w:t>
      </w:r>
      <w:r w:rsidRPr="00A63776">
        <w:rPr>
          <w:sz w:val="24"/>
        </w:rPr>
        <w:tab/>
      </w:r>
      <w:r w:rsidR="00A63776" w:rsidRPr="00A63776">
        <w:rPr>
          <w:rFonts w:hint="eastAsia"/>
          <w:sz w:val="24"/>
        </w:rPr>
        <w:t>假设某公司普通股</w:t>
      </w:r>
      <w:r w:rsidR="00A63776" w:rsidRPr="00A63776">
        <w:rPr>
          <w:rFonts w:hint="eastAsia"/>
          <w:sz w:val="24"/>
        </w:rPr>
        <w:t>2000</w:t>
      </w:r>
      <w:r w:rsidR="00A63776" w:rsidRPr="00A63776">
        <w:rPr>
          <w:rFonts w:hint="eastAsia"/>
          <w:sz w:val="24"/>
        </w:rPr>
        <w:t>年的平均市场价格为</w:t>
      </w:r>
      <w:r w:rsidR="00A63776" w:rsidRPr="00A63776">
        <w:rPr>
          <w:rFonts w:hint="eastAsia"/>
          <w:sz w:val="24"/>
        </w:rPr>
        <w:t>17.8</w:t>
      </w:r>
      <w:r w:rsidR="00A63776" w:rsidRPr="00A63776">
        <w:rPr>
          <w:rFonts w:hint="eastAsia"/>
          <w:sz w:val="24"/>
        </w:rPr>
        <w:t>元，其中年初价格为</w:t>
      </w:r>
      <w:r w:rsidR="00A63776" w:rsidRPr="00A63776">
        <w:rPr>
          <w:rFonts w:hint="eastAsia"/>
          <w:sz w:val="24"/>
        </w:rPr>
        <w:t>16.5</w:t>
      </w:r>
      <w:r w:rsidR="00A63776" w:rsidRPr="00A63776">
        <w:rPr>
          <w:rFonts w:hint="eastAsia"/>
          <w:sz w:val="24"/>
        </w:rPr>
        <w:t>元，年末价格为</w:t>
      </w:r>
      <w:r w:rsidR="00A63776" w:rsidRPr="00A63776">
        <w:rPr>
          <w:rFonts w:hint="eastAsia"/>
          <w:sz w:val="24"/>
        </w:rPr>
        <w:t>18.2</w:t>
      </w:r>
      <w:r w:rsidR="00A63776" w:rsidRPr="00A63776">
        <w:rPr>
          <w:rFonts w:hint="eastAsia"/>
          <w:sz w:val="24"/>
        </w:rPr>
        <w:t>元，当年宣布的每股股利为</w:t>
      </w:r>
      <w:r w:rsidR="00A63776" w:rsidRPr="00A63776">
        <w:rPr>
          <w:rFonts w:hint="eastAsia"/>
          <w:sz w:val="24"/>
        </w:rPr>
        <w:t>0.25</w:t>
      </w:r>
      <w:r w:rsidR="00A63776" w:rsidRPr="00A63776">
        <w:rPr>
          <w:rFonts w:hint="eastAsia"/>
          <w:sz w:val="24"/>
        </w:rPr>
        <w:t>元。则该公司的股票获利率是（</w:t>
      </w:r>
      <w:r w:rsidR="00A63776" w:rsidRPr="00A63776">
        <w:rPr>
          <w:rFonts w:hint="eastAsia"/>
          <w:sz w:val="24"/>
        </w:rPr>
        <w:t xml:space="preserve"> </w:t>
      </w:r>
      <w:r w:rsidR="008D3378">
        <w:rPr>
          <w:rFonts w:hint="eastAsia"/>
        </w:rPr>
        <w:t xml:space="preserve">  </w:t>
      </w:r>
      <w:r w:rsidR="00A63776" w:rsidRPr="00A63776">
        <w:rPr>
          <w:rFonts w:hint="eastAsia"/>
          <w:sz w:val="24"/>
        </w:rPr>
        <w:t>）</w:t>
      </w:r>
      <w:r w:rsidR="00A63776" w:rsidRPr="00A63776">
        <w:rPr>
          <w:rFonts w:hint="eastAsia"/>
          <w:sz w:val="24"/>
        </w:rPr>
        <w:t>%</w:t>
      </w:r>
      <w:r w:rsidR="00A63776" w:rsidRPr="00A63776">
        <w:rPr>
          <w:rFonts w:hint="eastAsia"/>
          <w:sz w:val="24"/>
        </w:rPr>
        <w:t>。</w:t>
      </w:r>
    </w:p>
    <w:p w:rsidR="00A63776" w:rsidRPr="00A63776" w:rsidRDefault="00A63776" w:rsidP="00A63776">
      <w:pPr>
        <w:spacing w:line="300" w:lineRule="auto"/>
        <w:jc w:val="left"/>
        <w:rPr>
          <w:sz w:val="24"/>
        </w:rPr>
      </w:pPr>
      <w:r w:rsidRPr="00A63776">
        <w:rPr>
          <w:sz w:val="24"/>
        </w:rPr>
        <w:t xml:space="preserve">A25 </w:t>
      </w:r>
    </w:p>
    <w:p w:rsidR="00A63776" w:rsidRPr="00A63776" w:rsidRDefault="00A63776" w:rsidP="00A63776">
      <w:pPr>
        <w:spacing w:line="300" w:lineRule="auto"/>
        <w:jc w:val="left"/>
        <w:rPr>
          <w:sz w:val="24"/>
        </w:rPr>
      </w:pPr>
      <w:r w:rsidRPr="00A63776">
        <w:rPr>
          <w:sz w:val="24"/>
        </w:rPr>
        <w:t>B0.08</w:t>
      </w:r>
    </w:p>
    <w:p w:rsidR="00A63776" w:rsidRPr="00A63776" w:rsidRDefault="00A63776" w:rsidP="00A63776">
      <w:pPr>
        <w:spacing w:line="300" w:lineRule="auto"/>
        <w:jc w:val="left"/>
        <w:rPr>
          <w:sz w:val="24"/>
        </w:rPr>
      </w:pPr>
      <w:r w:rsidRPr="00A63776">
        <w:rPr>
          <w:sz w:val="24"/>
        </w:rPr>
        <w:t xml:space="preserve">C 10.96 </w:t>
      </w:r>
    </w:p>
    <w:p w:rsidR="008865FE" w:rsidRPr="00A63776" w:rsidRDefault="00A63776" w:rsidP="00A63776">
      <w:pPr>
        <w:spacing w:line="300" w:lineRule="auto"/>
        <w:jc w:val="left"/>
        <w:rPr>
          <w:sz w:val="24"/>
        </w:rPr>
      </w:pPr>
      <w:r w:rsidRPr="00A63776">
        <w:rPr>
          <w:sz w:val="24"/>
        </w:rPr>
        <w:t>D1.7</w:t>
      </w:r>
    </w:p>
    <w:p w:rsidR="00A63776" w:rsidRPr="00A63776" w:rsidRDefault="008865FE" w:rsidP="00A63776">
      <w:pPr>
        <w:spacing w:line="300" w:lineRule="auto"/>
        <w:jc w:val="left"/>
        <w:rPr>
          <w:sz w:val="24"/>
        </w:rPr>
      </w:pPr>
      <w:r w:rsidRPr="00A63776">
        <w:rPr>
          <w:sz w:val="24"/>
        </w:rPr>
        <w:t>6.</w:t>
      </w:r>
      <w:r w:rsidRPr="00A63776">
        <w:rPr>
          <w:sz w:val="24"/>
        </w:rPr>
        <w:tab/>
      </w:r>
      <w:r w:rsidR="00A63776">
        <w:rPr>
          <w:rFonts w:hint="eastAsia"/>
          <w:sz w:val="24"/>
        </w:rPr>
        <w:t>E</w:t>
      </w:r>
      <w:r w:rsidR="00A63776" w:rsidRPr="00A63776">
        <w:rPr>
          <w:rFonts w:hint="eastAsia"/>
          <w:sz w:val="24"/>
        </w:rPr>
        <w:t>公司</w:t>
      </w:r>
      <w:r w:rsidR="00A63776" w:rsidRPr="00A63776">
        <w:rPr>
          <w:rFonts w:hint="eastAsia"/>
          <w:sz w:val="24"/>
        </w:rPr>
        <w:t>20</w:t>
      </w:r>
      <w:r w:rsidR="00A63776">
        <w:rPr>
          <w:rFonts w:hint="eastAsia"/>
          <w:sz w:val="24"/>
        </w:rPr>
        <w:t>14</w:t>
      </w:r>
      <w:r w:rsidR="00A63776" w:rsidRPr="00A63776">
        <w:rPr>
          <w:rFonts w:hint="eastAsia"/>
          <w:sz w:val="24"/>
        </w:rPr>
        <w:t>年存货周转期为</w:t>
      </w:r>
      <w:r w:rsidR="00A63776" w:rsidRPr="00A63776">
        <w:rPr>
          <w:rFonts w:hint="eastAsia"/>
          <w:sz w:val="24"/>
        </w:rPr>
        <w:t>30</w:t>
      </w:r>
      <w:r w:rsidR="00A63776" w:rsidRPr="00A63776">
        <w:rPr>
          <w:rFonts w:hint="eastAsia"/>
          <w:sz w:val="24"/>
        </w:rPr>
        <w:t>天，应收账款期为</w:t>
      </w:r>
      <w:r w:rsidR="00A63776" w:rsidRPr="00A63776">
        <w:rPr>
          <w:rFonts w:hint="eastAsia"/>
          <w:sz w:val="24"/>
        </w:rPr>
        <w:t>45</w:t>
      </w:r>
      <w:r w:rsidR="00A63776" w:rsidRPr="00A63776">
        <w:rPr>
          <w:rFonts w:hint="eastAsia"/>
          <w:sz w:val="24"/>
        </w:rPr>
        <w:t>天，应付账款周转期</w:t>
      </w:r>
      <w:r w:rsidR="00A63776" w:rsidRPr="00A63776">
        <w:rPr>
          <w:rFonts w:hint="eastAsia"/>
          <w:sz w:val="24"/>
        </w:rPr>
        <w:lastRenderedPageBreak/>
        <w:t>为</w:t>
      </w:r>
      <w:r w:rsidR="00A63776" w:rsidRPr="00A63776">
        <w:rPr>
          <w:rFonts w:hint="eastAsia"/>
          <w:sz w:val="24"/>
        </w:rPr>
        <w:t>25</w:t>
      </w:r>
      <w:r w:rsidR="00A63776" w:rsidRPr="00A63776">
        <w:rPr>
          <w:rFonts w:hint="eastAsia"/>
          <w:sz w:val="24"/>
        </w:rPr>
        <w:t>天，则该公司现金转化周期为（</w:t>
      </w:r>
      <w:r w:rsidR="008D3378">
        <w:rPr>
          <w:rFonts w:hint="eastAsia"/>
          <w:sz w:val="24"/>
        </w:rPr>
        <w:t xml:space="preserve">  </w:t>
      </w:r>
      <w:r w:rsidR="00A63776" w:rsidRPr="00A63776">
        <w:rPr>
          <w:rFonts w:hint="eastAsia"/>
          <w:sz w:val="24"/>
        </w:rPr>
        <w:t xml:space="preserve">   </w:t>
      </w:r>
      <w:r w:rsidR="00A63776" w:rsidRPr="00A63776">
        <w:rPr>
          <w:rFonts w:hint="eastAsia"/>
          <w:sz w:val="24"/>
        </w:rPr>
        <w:t>）</w:t>
      </w:r>
    </w:p>
    <w:p w:rsidR="008865FE" w:rsidRPr="00A63776" w:rsidRDefault="00A63776" w:rsidP="00A63776">
      <w:pPr>
        <w:spacing w:line="300" w:lineRule="auto"/>
        <w:jc w:val="left"/>
        <w:rPr>
          <w:sz w:val="24"/>
        </w:rPr>
      </w:pPr>
      <w:r w:rsidRPr="00A63776">
        <w:rPr>
          <w:rFonts w:hint="eastAsia"/>
          <w:sz w:val="24"/>
        </w:rPr>
        <w:t xml:space="preserve">  A.10</w:t>
      </w:r>
      <w:r w:rsidRPr="00A63776">
        <w:rPr>
          <w:rFonts w:hint="eastAsia"/>
          <w:sz w:val="24"/>
        </w:rPr>
        <w:t>天</w:t>
      </w:r>
      <w:r w:rsidRPr="00A63776">
        <w:rPr>
          <w:rFonts w:hint="eastAsia"/>
          <w:sz w:val="24"/>
        </w:rPr>
        <w:t xml:space="preserve">   B.50</w:t>
      </w:r>
      <w:r w:rsidRPr="00A63776">
        <w:rPr>
          <w:rFonts w:hint="eastAsia"/>
          <w:sz w:val="24"/>
        </w:rPr>
        <w:t>天</w:t>
      </w:r>
      <w:r w:rsidRPr="00A63776">
        <w:rPr>
          <w:rFonts w:hint="eastAsia"/>
          <w:sz w:val="24"/>
        </w:rPr>
        <w:t xml:space="preserve">    C.40</w:t>
      </w:r>
      <w:r w:rsidRPr="00A63776">
        <w:rPr>
          <w:rFonts w:hint="eastAsia"/>
          <w:sz w:val="24"/>
        </w:rPr>
        <w:t>天</w:t>
      </w:r>
      <w:r w:rsidRPr="00A63776">
        <w:rPr>
          <w:rFonts w:hint="eastAsia"/>
          <w:sz w:val="24"/>
        </w:rPr>
        <w:t xml:space="preserve">   D.100</w:t>
      </w:r>
      <w:r w:rsidRPr="00A63776">
        <w:rPr>
          <w:rFonts w:hint="eastAsia"/>
          <w:sz w:val="24"/>
        </w:rPr>
        <w:t>天</w:t>
      </w:r>
    </w:p>
    <w:p w:rsidR="00A46964" w:rsidRDefault="008865FE" w:rsidP="00A46964">
      <w:pPr>
        <w:spacing w:line="300" w:lineRule="auto"/>
        <w:jc w:val="left"/>
        <w:rPr>
          <w:sz w:val="24"/>
        </w:rPr>
      </w:pPr>
      <w:r w:rsidRPr="00A63776">
        <w:rPr>
          <w:sz w:val="24"/>
        </w:rPr>
        <w:t>7.</w:t>
      </w:r>
      <w:r w:rsidRPr="00A63776">
        <w:rPr>
          <w:sz w:val="24"/>
        </w:rPr>
        <w:tab/>
      </w:r>
      <w:r w:rsidR="00A46964" w:rsidRPr="00A46964">
        <w:rPr>
          <w:rFonts w:hint="eastAsia"/>
          <w:sz w:val="24"/>
        </w:rPr>
        <w:t>当销售利润率一定时，投资报酬率的高低直接取决于（</w:t>
      </w:r>
      <w:r w:rsidR="008D3378">
        <w:rPr>
          <w:rFonts w:hint="eastAsia"/>
          <w:sz w:val="24"/>
        </w:rPr>
        <w:t xml:space="preserve">  </w:t>
      </w:r>
      <w:r w:rsidR="00A46964">
        <w:rPr>
          <w:rFonts w:hint="eastAsia"/>
          <w:sz w:val="24"/>
        </w:rPr>
        <w:t xml:space="preserve"> </w:t>
      </w:r>
      <w:r w:rsidR="00A46964">
        <w:rPr>
          <w:rFonts w:hint="eastAsia"/>
          <w:sz w:val="24"/>
        </w:rPr>
        <w:t>）</w:t>
      </w:r>
      <w:r w:rsidR="00A46964" w:rsidRPr="00A46964">
        <w:rPr>
          <w:rFonts w:hint="eastAsia"/>
          <w:sz w:val="24"/>
        </w:rPr>
        <w:t>。</w:t>
      </w:r>
    </w:p>
    <w:p w:rsidR="00A46964" w:rsidRDefault="00A46964" w:rsidP="00A46964">
      <w:pPr>
        <w:spacing w:line="300" w:lineRule="auto"/>
        <w:jc w:val="left"/>
        <w:rPr>
          <w:sz w:val="24"/>
        </w:rPr>
      </w:pPr>
      <w:r w:rsidRPr="00A46964">
        <w:rPr>
          <w:rFonts w:hint="eastAsia"/>
          <w:sz w:val="24"/>
        </w:rPr>
        <w:t>A</w:t>
      </w:r>
      <w:r w:rsidRPr="00A46964">
        <w:rPr>
          <w:rFonts w:hint="eastAsia"/>
          <w:sz w:val="24"/>
        </w:rPr>
        <w:t>销售收入的多少</w:t>
      </w:r>
    </w:p>
    <w:p w:rsidR="00A46964" w:rsidRDefault="00A46964" w:rsidP="00A46964">
      <w:pPr>
        <w:spacing w:line="300" w:lineRule="auto"/>
        <w:jc w:val="left"/>
        <w:rPr>
          <w:sz w:val="24"/>
        </w:rPr>
      </w:pPr>
      <w:r w:rsidRPr="00A46964">
        <w:rPr>
          <w:rFonts w:hint="eastAsia"/>
          <w:sz w:val="24"/>
        </w:rPr>
        <w:t>B</w:t>
      </w:r>
      <w:r w:rsidRPr="00A46964">
        <w:rPr>
          <w:rFonts w:hint="eastAsia"/>
          <w:sz w:val="24"/>
        </w:rPr>
        <w:t>营业利润的高低</w:t>
      </w:r>
    </w:p>
    <w:p w:rsidR="00A46964" w:rsidRDefault="00A46964" w:rsidP="00A46964">
      <w:pPr>
        <w:spacing w:line="300" w:lineRule="auto"/>
        <w:jc w:val="left"/>
        <w:rPr>
          <w:sz w:val="24"/>
        </w:rPr>
      </w:pPr>
      <w:r w:rsidRPr="00A46964">
        <w:rPr>
          <w:rFonts w:hint="eastAsia"/>
          <w:sz w:val="24"/>
        </w:rPr>
        <w:t>C</w:t>
      </w:r>
      <w:r w:rsidRPr="00A46964">
        <w:rPr>
          <w:rFonts w:hint="eastAsia"/>
          <w:sz w:val="24"/>
        </w:rPr>
        <w:t>投资收益的大小</w:t>
      </w:r>
    </w:p>
    <w:p w:rsidR="008865FE" w:rsidRPr="00A63776" w:rsidRDefault="00A46964" w:rsidP="00A46964">
      <w:pPr>
        <w:spacing w:line="300" w:lineRule="auto"/>
        <w:jc w:val="left"/>
        <w:rPr>
          <w:sz w:val="24"/>
        </w:rPr>
      </w:pPr>
      <w:r w:rsidRPr="00A46964">
        <w:rPr>
          <w:rFonts w:hint="eastAsia"/>
          <w:sz w:val="24"/>
        </w:rPr>
        <w:t>D</w:t>
      </w:r>
      <w:r w:rsidRPr="00A46964">
        <w:rPr>
          <w:rFonts w:hint="eastAsia"/>
          <w:sz w:val="24"/>
        </w:rPr>
        <w:t>资产周转率的快慢</w:t>
      </w:r>
    </w:p>
    <w:p w:rsidR="00266ACB" w:rsidRPr="00266ACB" w:rsidRDefault="008865FE" w:rsidP="00266ACB">
      <w:pPr>
        <w:spacing w:line="300" w:lineRule="auto"/>
        <w:jc w:val="left"/>
        <w:rPr>
          <w:sz w:val="24"/>
        </w:rPr>
      </w:pPr>
      <w:r w:rsidRPr="00A63776">
        <w:rPr>
          <w:sz w:val="24"/>
        </w:rPr>
        <w:t>8.</w:t>
      </w:r>
      <w:r w:rsidR="00266ACB" w:rsidRPr="00266ACB">
        <w:rPr>
          <w:rFonts w:hint="eastAsia"/>
        </w:rPr>
        <w:t xml:space="preserve"> </w:t>
      </w:r>
      <w:r w:rsidR="00266ACB" w:rsidRPr="00266ACB">
        <w:rPr>
          <w:rFonts w:hint="eastAsia"/>
          <w:sz w:val="24"/>
        </w:rPr>
        <w:t>评价净收益质量的比率是</w:t>
      </w:r>
      <w:r w:rsidR="00266ACB" w:rsidRPr="00266ACB">
        <w:rPr>
          <w:rFonts w:hint="eastAsia"/>
          <w:sz w:val="24"/>
        </w:rPr>
        <w:t>(</w:t>
      </w:r>
      <w:r w:rsidR="008D3378">
        <w:rPr>
          <w:rFonts w:hint="eastAsia"/>
          <w:sz w:val="24"/>
        </w:rPr>
        <w:t xml:space="preserve">  </w:t>
      </w:r>
      <w:r w:rsidR="00266ACB">
        <w:rPr>
          <w:rFonts w:hint="eastAsia"/>
          <w:sz w:val="24"/>
        </w:rPr>
        <w:t xml:space="preserve"> </w:t>
      </w:r>
      <w:r w:rsidR="00266ACB" w:rsidRPr="00266ACB">
        <w:rPr>
          <w:rFonts w:hint="eastAsia"/>
          <w:sz w:val="24"/>
        </w:rPr>
        <w:t>)</w:t>
      </w:r>
      <w:r w:rsidR="00266ACB" w:rsidRPr="00266ACB">
        <w:rPr>
          <w:rFonts w:hint="eastAsia"/>
          <w:sz w:val="24"/>
        </w:rPr>
        <w:t>。</w:t>
      </w:r>
      <w:r w:rsidR="00266ACB" w:rsidRPr="00266ACB">
        <w:rPr>
          <w:rFonts w:hint="eastAsia"/>
          <w:sz w:val="24"/>
        </w:rPr>
        <w:t xml:space="preserve"> </w:t>
      </w:r>
    </w:p>
    <w:p w:rsidR="008865FE" w:rsidRPr="00A63776" w:rsidRDefault="00266ACB" w:rsidP="00266ACB">
      <w:pPr>
        <w:spacing w:line="300" w:lineRule="auto"/>
        <w:jc w:val="left"/>
        <w:rPr>
          <w:sz w:val="24"/>
        </w:rPr>
      </w:pPr>
      <w:r w:rsidRPr="00266ACB">
        <w:rPr>
          <w:rFonts w:hint="eastAsia"/>
          <w:sz w:val="24"/>
        </w:rPr>
        <w:t xml:space="preserve"> A.</w:t>
      </w:r>
      <w:r w:rsidRPr="00266ACB">
        <w:rPr>
          <w:rFonts w:hint="eastAsia"/>
          <w:sz w:val="24"/>
        </w:rPr>
        <w:t>支付现金股利比率</w:t>
      </w:r>
      <w:r w:rsidRPr="00266ACB">
        <w:rPr>
          <w:rFonts w:hint="eastAsia"/>
          <w:sz w:val="24"/>
        </w:rPr>
        <w:t xml:space="preserve"> B.</w:t>
      </w:r>
      <w:r w:rsidRPr="00266ACB">
        <w:rPr>
          <w:rFonts w:hint="eastAsia"/>
          <w:sz w:val="24"/>
        </w:rPr>
        <w:t>现金充分性比率</w:t>
      </w:r>
      <w:r w:rsidRPr="00266ACB">
        <w:rPr>
          <w:rFonts w:hint="eastAsia"/>
          <w:sz w:val="24"/>
        </w:rPr>
        <w:t xml:space="preserve"> C.</w:t>
      </w:r>
      <w:r w:rsidRPr="00266ACB">
        <w:rPr>
          <w:rFonts w:hint="eastAsia"/>
          <w:sz w:val="24"/>
        </w:rPr>
        <w:t>净利润现金保证比率</w:t>
      </w:r>
      <w:r w:rsidRPr="00266ACB">
        <w:rPr>
          <w:rFonts w:hint="eastAsia"/>
          <w:sz w:val="24"/>
        </w:rPr>
        <w:t xml:space="preserve"> D.</w:t>
      </w:r>
      <w:r w:rsidRPr="00266ACB">
        <w:rPr>
          <w:rFonts w:hint="eastAsia"/>
          <w:sz w:val="24"/>
        </w:rPr>
        <w:t>现金比率</w:t>
      </w:r>
    </w:p>
    <w:p w:rsidR="00266ACB" w:rsidRDefault="00266ACB" w:rsidP="00A63776">
      <w:pPr>
        <w:spacing w:line="300" w:lineRule="auto"/>
        <w:ind w:firstLineChars="50" w:firstLine="120"/>
        <w:jc w:val="left"/>
        <w:rPr>
          <w:sz w:val="24"/>
        </w:rPr>
      </w:pPr>
    </w:p>
    <w:p w:rsidR="00266ACB" w:rsidRDefault="008865FE" w:rsidP="00266ACB">
      <w:pPr>
        <w:spacing w:line="300" w:lineRule="auto"/>
        <w:ind w:firstLineChars="50" w:firstLine="120"/>
        <w:jc w:val="left"/>
        <w:rPr>
          <w:sz w:val="24"/>
        </w:rPr>
      </w:pPr>
      <w:r w:rsidRPr="00A63776">
        <w:rPr>
          <w:sz w:val="24"/>
        </w:rPr>
        <w:t>9.</w:t>
      </w:r>
      <w:r w:rsidRPr="00A63776">
        <w:rPr>
          <w:sz w:val="24"/>
        </w:rPr>
        <w:tab/>
      </w:r>
      <w:r w:rsidR="00266ACB" w:rsidRPr="00266ACB">
        <w:rPr>
          <w:rFonts w:hint="eastAsia"/>
          <w:sz w:val="24"/>
        </w:rPr>
        <w:t>ABC</w:t>
      </w:r>
      <w:r w:rsidR="00266ACB" w:rsidRPr="00266ACB">
        <w:rPr>
          <w:rFonts w:hint="eastAsia"/>
          <w:sz w:val="24"/>
        </w:rPr>
        <w:t>公司</w:t>
      </w:r>
      <w:r w:rsidR="00266ACB" w:rsidRPr="00266ACB">
        <w:rPr>
          <w:rFonts w:hint="eastAsia"/>
          <w:sz w:val="24"/>
        </w:rPr>
        <w:t>2008</w:t>
      </w:r>
      <w:r w:rsidR="00266ACB" w:rsidRPr="00266ACB">
        <w:rPr>
          <w:rFonts w:hint="eastAsia"/>
          <w:sz w:val="24"/>
        </w:rPr>
        <w:t>年的资产总额为</w:t>
      </w:r>
      <w:r w:rsidR="00266ACB" w:rsidRPr="00266ACB">
        <w:rPr>
          <w:rFonts w:hint="eastAsia"/>
          <w:sz w:val="24"/>
        </w:rPr>
        <w:t>500 000</w:t>
      </w:r>
      <w:r w:rsidR="00266ACB" w:rsidRPr="00266ACB">
        <w:rPr>
          <w:rFonts w:hint="eastAsia"/>
          <w:sz w:val="24"/>
        </w:rPr>
        <w:t>万元，流动负债为</w:t>
      </w:r>
      <w:r w:rsidR="00266ACB" w:rsidRPr="00266ACB">
        <w:rPr>
          <w:rFonts w:hint="eastAsia"/>
          <w:sz w:val="24"/>
        </w:rPr>
        <w:t>100 000</w:t>
      </w:r>
      <w:r w:rsidR="00266ACB" w:rsidRPr="00266ACB">
        <w:rPr>
          <w:rFonts w:hint="eastAsia"/>
          <w:sz w:val="24"/>
        </w:rPr>
        <w:t>万元，长期负债为</w:t>
      </w:r>
      <w:r w:rsidR="00266ACB" w:rsidRPr="00266ACB">
        <w:rPr>
          <w:rFonts w:hint="eastAsia"/>
          <w:sz w:val="24"/>
        </w:rPr>
        <w:t>15 000</w:t>
      </w:r>
      <w:r w:rsidR="00266ACB" w:rsidRPr="00266ACB">
        <w:rPr>
          <w:rFonts w:hint="eastAsia"/>
          <w:sz w:val="24"/>
        </w:rPr>
        <w:t>万元，该公司的资产负债率是</w:t>
      </w:r>
      <w:r w:rsidR="00266ACB" w:rsidRPr="00266ACB">
        <w:rPr>
          <w:rFonts w:hint="eastAsia"/>
          <w:sz w:val="24"/>
        </w:rPr>
        <w:t xml:space="preserve">( </w:t>
      </w:r>
      <w:r w:rsidR="008D3378">
        <w:rPr>
          <w:rFonts w:hint="eastAsia"/>
          <w:sz w:val="24"/>
        </w:rPr>
        <w:t xml:space="preserve"> </w:t>
      </w:r>
      <w:r w:rsidR="00266ACB" w:rsidRPr="00266ACB">
        <w:rPr>
          <w:rFonts w:hint="eastAsia"/>
          <w:sz w:val="24"/>
        </w:rPr>
        <w:t xml:space="preserve">   )</w:t>
      </w:r>
    </w:p>
    <w:p w:rsidR="008865FE" w:rsidRPr="00A63776" w:rsidRDefault="00266ACB" w:rsidP="00266ACB">
      <w:pPr>
        <w:spacing w:line="300" w:lineRule="auto"/>
        <w:ind w:firstLineChars="50" w:firstLine="120"/>
        <w:jc w:val="left"/>
        <w:rPr>
          <w:sz w:val="24"/>
        </w:rPr>
      </w:pPr>
      <w:r w:rsidRPr="00266ACB">
        <w:rPr>
          <w:rFonts w:hint="eastAsia"/>
          <w:sz w:val="24"/>
        </w:rPr>
        <w:t xml:space="preserve"> </w:t>
      </w:r>
      <w:proofErr w:type="gramStart"/>
      <w:r w:rsidRPr="00266ACB">
        <w:rPr>
          <w:rFonts w:hint="eastAsia"/>
          <w:sz w:val="24"/>
        </w:rPr>
        <w:t>A  29.89</w:t>
      </w:r>
      <w:proofErr w:type="gramEnd"/>
      <w:r w:rsidRPr="00266ACB">
        <w:rPr>
          <w:rFonts w:hint="eastAsia"/>
          <w:sz w:val="24"/>
        </w:rPr>
        <w:t>%</w:t>
      </w:r>
      <w:r>
        <w:rPr>
          <w:rFonts w:hint="eastAsia"/>
          <w:sz w:val="24"/>
        </w:rPr>
        <w:t xml:space="preserve">        </w:t>
      </w:r>
      <w:r w:rsidRPr="00266ACB">
        <w:rPr>
          <w:rFonts w:hint="eastAsia"/>
          <w:sz w:val="24"/>
        </w:rPr>
        <w:t>B  20%</w:t>
      </w:r>
      <w:r>
        <w:rPr>
          <w:rFonts w:hint="eastAsia"/>
          <w:sz w:val="24"/>
        </w:rPr>
        <w:t xml:space="preserve">      </w:t>
      </w:r>
      <w:r w:rsidRPr="00266ACB">
        <w:rPr>
          <w:rFonts w:hint="eastAsia"/>
          <w:sz w:val="24"/>
        </w:rPr>
        <w:t>C  3%</w:t>
      </w:r>
      <w:r>
        <w:rPr>
          <w:rFonts w:hint="eastAsia"/>
          <w:sz w:val="24"/>
        </w:rPr>
        <w:t xml:space="preserve">    </w:t>
      </w:r>
      <w:r w:rsidRPr="00266ACB">
        <w:rPr>
          <w:rFonts w:hint="eastAsia"/>
          <w:sz w:val="24"/>
        </w:rPr>
        <w:t>D  23%</w:t>
      </w:r>
    </w:p>
    <w:p w:rsidR="00266ACB" w:rsidRDefault="008865FE" w:rsidP="00266ACB">
      <w:pPr>
        <w:spacing w:line="300" w:lineRule="auto"/>
        <w:jc w:val="left"/>
        <w:rPr>
          <w:sz w:val="24"/>
        </w:rPr>
      </w:pPr>
      <w:r w:rsidRPr="00A63776">
        <w:rPr>
          <w:sz w:val="24"/>
        </w:rPr>
        <w:t>10.</w:t>
      </w:r>
      <w:r w:rsidRPr="00A63776">
        <w:rPr>
          <w:sz w:val="24"/>
        </w:rPr>
        <w:tab/>
      </w:r>
      <w:r w:rsidR="00266ACB" w:rsidRPr="00266ACB">
        <w:rPr>
          <w:rFonts w:hint="eastAsia"/>
          <w:sz w:val="24"/>
        </w:rPr>
        <w:t>下列各项中，能够表明企业部分长期资产以流动负债作为资金来源的是（</w:t>
      </w:r>
      <w:r w:rsidR="00266ACB" w:rsidRPr="00266ACB">
        <w:rPr>
          <w:rFonts w:hint="eastAsia"/>
          <w:sz w:val="24"/>
        </w:rPr>
        <w:t xml:space="preserve"> </w:t>
      </w:r>
      <w:r w:rsidR="008D3378">
        <w:rPr>
          <w:rFonts w:hint="eastAsia"/>
          <w:sz w:val="24"/>
        </w:rPr>
        <w:t xml:space="preserve"> </w:t>
      </w:r>
      <w:r w:rsidR="00266ACB">
        <w:rPr>
          <w:rFonts w:hint="eastAsia"/>
          <w:sz w:val="24"/>
        </w:rPr>
        <w:t xml:space="preserve"> </w:t>
      </w:r>
      <w:r w:rsidR="00266ACB" w:rsidRPr="00266ACB">
        <w:rPr>
          <w:rFonts w:hint="eastAsia"/>
          <w:sz w:val="24"/>
        </w:rPr>
        <w:t>）</w:t>
      </w:r>
      <w:r w:rsidR="00266ACB" w:rsidRPr="00266ACB">
        <w:rPr>
          <w:rFonts w:hint="eastAsia"/>
          <w:sz w:val="24"/>
        </w:rPr>
        <w:t xml:space="preserve"> </w:t>
      </w:r>
    </w:p>
    <w:p w:rsidR="00266ACB" w:rsidRDefault="00266ACB" w:rsidP="00266ACB">
      <w:pPr>
        <w:spacing w:line="300" w:lineRule="auto"/>
        <w:jc w:val="left"/>
        <w:rPr>
          <w:sz w:val="24"/>
        </w:rPr>
      </w:pPr>
      <w:r w:rsidRPr="00266ACB">
        <w:rPr>
          <w:rFonts w:hint="eastAsia"/>
          <w:sz w:val="24"/>
        </w:rPr>
        <w:t>A</w:t>
      </w:r>
      <w:r w:rsidRPr="00266ACB">
        <w:rPr>
          <w:rFonts w:hint="eastAsia"/>
          <w:sz w:val="24"/>
        </w:rPr>
        <w:t>流动比率小于</w:t>
      </w:r>
      <w:r w:rsidRPr="00266ACB">
        <w:rPr>
          <w:rFonts w:hint="eastAsia"/>
          <w:sz w:val="24"/>
        </w:rPr>
        <w:t>1</w:t>
      </w:r>
    </w:p>
    <w:p w:rsidR="00266ACB" w:rsidRDefault="00266ACB" w:rsidP="00266ACB">
      <w:pPr>
        <w:spacing w:line="300" w:lineRule="auto"/>
        <w:jc w:val="left"/>
        <w:rPr>
          <w:sz w:val="24"/>
        </w:rPr>
      </w:pPr>
      <w:r w:rsidRPr="00266ACB">
        <w:rPr>
          <w:rFonts w:hint="eastAsia"/>
          <w:sz w:val="24"/>
        </w:rPr>
        <w:t>B</w:t>
      </w:r>
      <w:r w:rsidRPr="00266ACB">
        <w:rPr>
          <w:rFonts w:hint="eastAsia"/>
          <w:sz w:val="24"/>
        </w:rPr>
        <w:t>营运资本为正</w:t>
      </w:r>
    </w:p>
    <w:p w:rsidR="00266ACB" w:rsidRDefault="00266ACB" w:rsidP="00266ACB">
      <w:pPr>
        <w:spacing w:line="300" w:lineRule="auto"/>
        <w:jc w:val="left"/>
        <w:rPr>
          <w:sz w:val="24"/>
        </w:rPr>
      </w:pPr>
      <w:r w:rsidRPr="00266ACB">
        <w:rPr>
          <w:rFonts w:hint="eastAsia"/>
          <w:sz w:val="24"/>
        </w:rPr>
        <w:t>C</w:t>
      </w:r>
      <w:r w:rsidRPr="00266ACB">
        <w:rPr>
          <w:rFonts w:hint="eastAsia"/>
          <w:sz w:val="24"/>
        </w:rPr>
        <w:t>流动比率大于</w:t>
      </w:r>
      <w:r w:rsidRPr="00266ACB">
        <w:rPr>
          <w:rFonts w:hint="eastAsia"/>
          <w:sz w:val="24"/>
        </w:rPr>
        <w:t>1</w:t>
      </w:r>
    </w:p>
    <w:p w:rsidR="008865FE" w:rsidRPr="00A63776" w:rsidRDefault="00266ACB" w:rsidP="00266ACB">
      <w:pPr>
        <w:spacing w:line="300" w:lineRule="auto"/>
        <w:jc w:val="left"/>
        <w:rPr>
          <w:sz w:val="24"/>
        </w:rPr>
      </w:pPr>
      <w:r w:rsidRPr="00266ACB">
        <w:rPr>
          <w:rFonts w:hint="eastAsia"/>
          <w:sz w:val="24"/>
        </w:rPr>
        <w:t>D</w:t>
      </w:r>
      <w:r w:rsidRPr="00266ACB">
        <w:rPr>
          <w:rFonts w:hint="eastAsia"/>
          <w:sz w:val="24"/>
        </w:rPr>
        <w:t>流动比率等于</w:t>
      </w:r>
      <w:r w:rsidRPr="00266ACB">
        <w:rPr>
          <w:rFonts w:hint="eastAsia"/>
          <w:sz w:val="24"/>
        </w:rPr>
        <w:t>1</w:t>
      </w:r>
    </w:p>
    <w:p w:rsidR="008865FE" w:rsidRPr="00A63776" w:rsidRDefault="008865FE" w:rsidP="00A63776">
      <w:pPr>
        <w:spacing w:line="300" w:lineRule="auto"/>
        <w:rPr>
          <w:rFonts w:ascii="宋体" w:hAnsi="宋体"/>
          <w:sz w:val="24"/>
        </w:rPr>
      </w:pPr>
    </w:p>
    <w:p w:rsidR="008865FE" w:rsidRPr="00A63776" w:rsidRDefault="008865FE" w:rsidP="00A63776">
      <w:pPr>
        <w:spacing w:line="300" w:lineRule="auto"/>
        <w:rPr>
          <w:rFonts w:ascii="宋体" w:hAnsi="宋体"/>
          <w:sz w:val="24"/>
        </w:rPr>
      </w:pPr>
      <w:r w:rsidRPr="00A63776">
        <w:rPr>
          <w:rFonts w:ascii="宋体" w:hAnsi="宋体" w:hint="eastAsia"/>
          <w:sz w:val="24"/>
        </w:rPr>
        <w:t>二、多选题（共10小题，每小题2分，计20分）</w:t>
      </w:r>
    </w:p>
    <w:p w:rsidR="008865FE" w:rsidRPr="00A63776" w:rsidRDefault="008865FE" w:rsidP="00A63776">
      <w:pPr>
        <w:spacing w:line="300" w:lineRule="auto"/>
        <w:rPr>
          <w:rFonts w:ascii="宋体" w:hAnsi="宋体"/>
          <w:sz w:val="24"/>
        </w:rPr>
      </w:pPr>
    </w:p>
    <w:p w:rsidR="00992617" w:rsidRPr="00A63776" w:rsidRDefault="008865FE" w:rsidP="00A63776">
      <w:pPr>
        <w:spacing w:line="300" w:lineRule="auto"/>
        <w:ind w:firstLineChars="50" w:firstLine="120"/>
        <w:jc w:val="left"/>
        <w:rPr>
          <w:sz w:val="24"/>
        </w:rPr>
      </w:pPr>
      <w:r w:rsidRPr="00A63776">
        <w:rPr>
          <w:sz w:val="24"/>
        </w:rPr>
        <w:t>1.</w:t>
      </w:r>
      <w:r w:rsidR="00992617" w:rsidRPr="00A63776">
        <w:rPr>
          <w:rFonts w:hint="eastAsia"/>
          <w:sz w:val="24"/>
        </w:rPr>
        <w:t xml:space="preserve"> </w:t>
      </w:r>
      <w:r w:rsidR="00992617" w:rsidRPr="00A63776">
        <w:rPr>
          <w:rFonts w:hint="eastAsia"/>
          <w:sz w:val="24"/>
        </w:rPr>
        <w:t>在财务报表附注中应披露的会计政策有（</w:t>
      </w:r>
      <w:r w:rsidR="008D3378">
        <w:rPr>
          <w:rFonts w:hint="eastAsia"/>
          <w:sz w:val="24"/>
        </w:rPr>
        <w:t xml:space="preserve">   </w:t>
      </w:r>
      <w:r w:rsidR="00992617" w:rsidRPr="00A63776">
        <w:rPr>
          <w:rFonts w:hint="eastAsia"/>
          <w:sz w:val="24"/>
        </w:rPr>
        <w:t>）</w:t>
      </w:r>
    </w:p>
    <w:p w:rsidR="00992617" w:rsidRPr="00A63776" w:rsidRDefault="00992617" w:rsidP="00A63776">
      <w:pPr>
        <w:spacing w:line="300" w:lineRule="auto"/>
        <w:ind w:firstLineChars="50" w:firstLine="120"/>
        <w:jc w:val="left"/>
        <w:rPr>
          <w:sz w:val="24"/>
        </w:rPr>
      </w:pPr>
      <w:r w:rsidRPr="00A63776">
        <w:rPr>
          <w:rFonts w:hint="eastAsia"/>
          <w:sz w:val="24"/>
        </w:rPr>
        <w:t>A.</w:t>
      </w:r>
      <w:r w:rsidRPr="00A63776">
        <w:rPr>
          <w:rFonts w:hint="eastAsia"/>
          <w:sz w:val="24"/>
        </w:rPr>
        <w:t>坏账的数额</w:t>
      </w:r>
    </w:p>
    <w:p w:rsidR="00992617" w:rsidRPr="00A63776" w:rsidRDefault="00992617" w:rsidP="00A63776">
      <w:pPr>
        <w:spacing w:line="300" w:lineRule="auto"/>
        <w:ind w:firstLineChars="50" w:firstLine="120"/>
        <w:jc w:val="left"/>
        <w:rPr>
          <w:sz w:val="24"/>
        </w:rPr>
      </w:pPr>
      <w:r w:rsidRPr="00A63776">
        <w:rPr>
          <w:rFonts w:hint="eastAsia"/>
          <w:sz w:val="24"/>
        </w:rPr>
        <w:t>B.</w:t>
      </w:r>
      <w:r w:rsidRPr="00A63776">
        <w:rPr>
          <w:rFonts w:hint="eastAsia"/>
          <w:sz w:val="24"/>
        </w:rPr>
        <w:t>收入确认的原则</w:t>
      </w:r>
    </w:p>
    <w:p w:rsidR="00992617" w:rsidRPr="00A63776" w:rsidRDefault="00992617" w:rsidP="00A63776">
      <w:pPr>
        <w:spacing w:line="300" w:lineRule="auto"/>
        <w:ind w:firstLineChars="50" w:firstLine="120"/>
        <w:jc w:val="left"/>
        <w:rPr>
          <w:sz w:val="24"/>
        </w:rPr>
      </w:pPr>
      <w:r w:rsidRPr="00A63776">
        <w:rPr>
          <w:rFonts w:hint="eastAsia"/>
          <w:sz w:val="24"/>
        </w:rPr>
        <w:t>C.</w:t>
      </w:r>
      <w:r w:rsidRPr="00A63776">
        <w:rPr>
          <w:rFonts w:hint="eastAsia"/>
          <w:sz w:val="24"/>
        </w:rPr>
        <w:t>所得税的处理方法</w:t>
      </w:r>
    </w:p>
    <w:p w:rsidR="00992617" w:rsidRPr="00A63776" w:rsidRDefault="00992617" w:rsidP="00A63776">
      <w:pPr>
        <w:spacing w:line="300" w:lineRule="auto"/>
        <w:ind w:firstLineChars="50" w:firstLine="120"/>
        <w:jc w:val="left"/>
        <w:rPr>
          <w:sz w:val="24"/>
        </w:rPr>
      </w:pPr>
      <w:r w:rsidRPr="00A63776">
        <w:rPr>
          <w:rFonts w:hint="eastAsia"/>
          <w:sz w:val="24"/>
        </w:rPr>
        <w:t>D.</w:t>
      </w:r>
      <w:r w:rsidRPr="00A63776">
        <w:rPr>
          <w:rFonts w:hint="eastAsia"/>
          <w:sz w:val="24"/>
        </w:rPr>
        <w:t>存货的计价方法</w:t>
      </w:r>
    </w:p>
    <w:p w:rsidR="00992617" w:rsidRPr="00A63776" w:rsidRDefault="00992617" w:rsidP="00A63776">
      <w:pPr>
        <w:spacing w:line="300" w:lineRule="auto"/>
        <w:ind w:firstLineChars="50" w:firstLine="120"/>
        <w:jc w:val="left"/>
        <w:rPr>
          <w:sz w:val="24"/>
        </w:rPr>
      </w:pPr>
      <w:r w:rsidRPr="00A63776">
        <w:rPr>
          <w:rFonts w:hint="eastAsia"/>
          <w:sz w:val="24"/>
        </w:rPr>
        <w:t>E.</w:t>
      </w:r>
      <w:r w:rsidRPr="00A63776">
        <w:rPr>
          <w:rFonts w:hint="eastAsia"/>
          <w:sz w:val="24"/>
        </w:rPr>
        <w:t>固定资产的使用年限</w:t>
      </w:r>
      <w:r w:rsidR="008865FE" w:rsidRPr="00A63776">
        <w:rPr>
          <w:sz w:val="24"/>
        </w:rPr>
        <w:t xml:space="preserve"> </w:t>
      </w:r>
      <w:r w:rsidR="008865FE" w:rsidRPr="00A63776">
        <w:rPr>
          <w:sz w:val="24"/>
        </w:rPr>
        <w:br/>
      </w:r>
      <w:r w:rsidR="008865FE" w:rsidRPr="00A63776">
        <w:rPr>
          <w:sz w:val="24"/>
        </w:rPr>
        <w:br/>
      </w:r>
      <w:r w:rsidR="008865FE" w:rsidRPr="00A63776">
        <w:rPr>
          <w:sz w:val="24"/>
        </w:rPr>
        <w:br/>
        <w:t>2.</w:t>
      </w:r>
      <w:r w:rsidRPr="00A63776">
        <w:rPr>
          <w:rFonts w:hAnsi="宋体"/>
          <w:sz w:val="24"/>
        </w:rPr>
        <w:t xml:space="preserve"> </w:t>
      </w:r>
      <w:r w:rsidRPr="00A63776">
        <w:rPr>
          <w:rFonts w:hAnsi="宋体"/>
          <w:sz w:val="24"/>
        </w:rPr>
        <w:t>下列是成本费用指标的是（</w:t>
      </w:r>
      <w:r w:rsidRPr="00A63776">
        <w:rPr>
          <w:sz w:val="24"/>
        </w:rPr>
        <w:t xml:space="preserve">  </w:t>
      </w:r>
      <w:r w:rsidR="008D3378">
        <w:rPr>
          <w:rFonts w:hint="eastAsia"/>
          <w:sz w:val="24"/>
        </w:rPr>
        <w:t xml:space="preserve"> </w:t>
      </w:r>
      <w:r w:rsidRPr="00A63776">
        <w:rPr>
          <w:sz w:val="24"/>
        </w:rPr>
        <w:t xml:space="preserve"> </w:t>
      </w:r>
      <w:r w:rsidRPr="00A63776">
        <w:rPr>
          <w:rFonts w:hAnsi="宋体"/>
          <w:sz w:val="24"/>
        </w:rPr>
        <w:t>）</w:t>
      </w:r>
    </w:p>
    <w:p w:rsidR="00992617" w:rsidRPr="00A63776" w:rsidRDefault="00992617" w:rsidP="00A63776">
      <w:pPr>
        <w:spacing w:line="300" w:lineRule="auto"/>
        <w:jc w:val="left"/>
        <w:rPr>
          <w:sz w:val="24"/>
        </w:rPr>
      </w:pPr>
      <w:r w:rsidRPr="00A63776">
        <w:rPr>
          <w:sz w:val="24"/>
        </w:rPr>
        <w:t xml:space="preserve">A. </w:t>
      </w:r>
      <w:r w:rsidRPr="00A63776">
        <w:rPr>
          <w:rFonts w:hAnsi="宋体"/>
          <w:sz w:val="24"/>
        </w:rPr>
        <w:t>营业成本降低率</w:t>
      </w:r>
      <w:r w:rsidRPr="00A63776">
        <w:rPr>
          <w:sz w:val="24"/>
        </w:rPr>
        <w:t xml:space="preserve">    B. </w:t>
      </w:r>
      <w:r w:rsidRPr="00A63776">
        <w:rPr>
          <w:rFonts w:hAnsi="宋体"/>
          <w:sz w:val="24"/>
        </w:rPr>
        <w:t>期间费用降低率</w:t>
      </w:r>
      <w:r w:rsidRPr="00A63776">
        <w:rPr>
          <w:sz w:val="24"/>
        </w:rPr>
        <w:t xml:space="preserve">   C. </w:t>
      </w:r>
      <w:r w:rsidRPr="00A63776">
        <w:rPr>
          <w:rFonts w:hAnsi="宋体"/>
          <w:sz w:val="24"/>
        </w:rPr>
        <w:t>营业收入成本率</w:t>
      </w:r>
      <w:r w:rsidRPr="00A63776">
        <w:rPr>
          <w:sz w:val="24"/>
        </w:rPr>
        <w:t xml:space="preserve">     </w:t>
      </w:r>
    </w:p>
    <w:p w:rsidR="00992617" w:rsidRPr="00A63776" w:rsidRDefault="00992617" w:rsidP="00A63776">
      <w:pPr>
        <w:spacing w:line="300" w:lineRule="auto"/>
        <w:jc w:val="left"/>
        <w:rPr>
          <w:sz w:val="24"/>
        </w:rPr>
      </w:pPr>
      <w:r w:rsidRPr="00A63776">
        <w:rPr>
          <w:sz w:val="24"/>
        </w:rPr>
        <w:t xml:space="preserve">D. </w:t>
      </w:r>
      <w:r w:rsidRPr="00A63776">
        <w:rPr>
          <w:rFonts w:hAnsi="宋体"/>
          <w:sz w:val="24"/>
        </w:rPr>
        <w:t>成本费用利润率</w:t>
      </w:r>
      <w:r w:rsidRPr="00A63776">
        <w:rPr>
          <w:sz w:val="24"/>
        </w:rPr>
        <w:t xml:space="preserve">    E. </w:t>
      </w:r>
      <w:r w:rsidRPr="00A63776">
        <w:rPr>
          <w:rFonts w:hAnsi="宋体"/>
          <w:sz w:val="24"/>
        </w:rPr>
        <w:t>营业收入增长率</w:t>
      </w:r>
    </w:p>
    <w:p w:rsidR="00992617" w:rsidRPr="00A63776" w:rsidRDefault="008865FE" w:rsidP="00A63776">
      <w:pPr>
        <w:spacing w:line="300" w:lineRule="auto"/>
        <w:jc w:val="left"/>
        <w:rPr>
          <w:sz w:val="24"/>
        </w:rPr>
      </w:pPr>
      <w:r w:rsidRPr="00A63776">
        <w:rPr>
          <w:sz w:val="24"/>
        </w:rPr>
        <w:br/>
      </w:r>
      <w:r w:rsidRPr="00A63776">
        <w:rPr>
          <w:sz w:val="24"/>
        </w:rPr>
        <w:br/>
        <w:t>3.</w:t>
      </w:r>
      <w:r w:rsidR="00992617" w:rsidRPr="00A63776">
        <w:rPr>
          <w:rFonts w:hAnsi="宋体"/>
          <w:sz w:val="24"/>
        </w:rPr>
        <w:t xml:space="preserve"> </w:t>
      </w:r>
      <w:r w:rsidR="00992617" w:rsidRPr="00A63776">
        <w:rPr>
          <w:rFonts w:hAnsi="宋体"/>
          <w:sz w:val="24"/>
        </w:rPr>
        <w:t>某公司的经营利润很多，却不能偿还到期的债务</w:t>
      </w:r>
      <w:r w:rsidR="00992617" w:rsidRPr="00A63776">
        <w:rPr>
          <w:sz w:val="24"/>
        </w:rPr>
        <w:t>,</w:t>
      </w:r>
      <w:r w:rsidR="00992617" w:rsidRPr="00A63776">
        <w:rPr>
          <w:rFonts w:hAnsi="宋体"/>
          <w:sz w:val="24"/>
        </w:rPr>
        <w:t>为查清原因，应检查的财务</w:t>
      </w:r>
      <w:r w:rsidR="00992617" w:rsidRPr="00A63776">
        <w:rPr>
          <w:rFonts w:hAnsi="宋体"/>
          <w:sz w:val="24"/>
        </w:rPr>
        <w:lastRenderedPageBreak/>
        <w:t>比率包括（</w:t>
      </w:r>
      <w:r w:rsidR="00992617" w:rsidRPr="00A63776">
        <w:rPr>
          <w:sz w:val="24"/>
        </w:rPr>
        <w:t xml:space="preserve">  </w:t>
      </w:r>
      <w:r w:rsidR="008D3378">
        <w:rPr>
          <w:rFonts w:hint="eastAsia"/>
          <w:sz w:val="24"/>
        </w:rPr>
        <w:t xml:space="preserve">  </w:t>
      </w:r>
      <w:r w:rsidR="00992617" w:rsidRPr="00A63776">
        <w:rPr>
          <w:rFonts w:hAnsi="宋体"/>
          <w:sz w:val="24"/>
        </w:rPr>
        <w:t>）</w:t>
      </w:r>
    </w:p>
    <w:p w:rsidR="00992617" w:rsidRPr="00A63776" w:rsidRDefault="00992617" w:rsidP="00A63776">
      <w:pPr>
        <w:spacing w:line="300" w:lineRule="auto"/>
        <w:jc w:val="left"/>
        <w:rPr>
          <w:sz w:val="24"/>
        </w:rPr>
      </w:pPr>
      <w:r w:rsidRPr="00A63776">
        <w:rPr>
          <w:sz w:val="24"/>
        </w:rPr>
        <w:t>A.</w:t>
      </w:r>
      <w:r w:rsidRPr="00A63776">
        <w:rPr>
          <w:rFonts w:hAnsi="宋体"/>
          <w:sz w:val="24"/>
        </w:rPr>
        <w:t>资产负债率</w:t>
      </w:r>
      <w:r w:rsidRPr="00A63776">
        <w:rPr>
          <w:sz w:val="24"/>
        </w:rPr>
        <w:t xml:space="preserve">        B.</w:t>
      </w:r>
      <w:r w:rsidRPr="00A63776">
        <w:rPr>
          <w:rFonts w:hAnsi="宋体"/>
          <w:sz w:val="24"/>
        </w:rPr>
        <w:t>流动比率</w:t>
      </w:r>
      <w:r w:rsidRPr="00A63776">
        <w:rPr>
          <w:sz w:val="24"/>
        </w:rPr>
        <w:t xml:space="preserve">       C.</w:t>
      </w:r>
      <w:r w:rsidRPr="00A63776">
        <w:rPr>
          <w:rFonts w:hAnsi="宋体"/>
          <w:sz w:val="24"/>
        </w:rPr>
        <w:t>存货周转率</w:t>
      </w:r>
    </w:p>
    <w:p w:rsidR="00992617" w:rsidRPr="00A63776" w:rsidRDefault="00992617" w:rsidP="00A63776">
      <w:pPr>
        <w:spacing w:line="300" w:lineRule="auto"/>
        <w:jc w:val="left"/>
        <w:rPr>
          <w:sz w:val="24"/>
        </w:rPr>
      </w:pPr>
      <w:r w:rsidRPr="00A63776">
        <w:rPr>
          <w:sz w:val="24"/>
        </w:rPr>
        <w:t>D.</w:t>
      </w:r>
      <w:r w:rsidRPr="00A63776">
        <w:rPr>
          <w:rFonts w:hAnsi="宋体"/>
          <w:sz w:val="24"/>
        </w:rPr>
        <w:t>应收账款周转率</w:t>
      </w:r>
      <w:r w:rsidRPr="00A63776">
        <w:rPr>
          <w:sz w:val="24"/>
        </w:rPr>
        <w:t xml:space="preserve">    </w:t>
      </w:r>
      <w:r w:rsidRPr="00A63776">
        <w:rPr>
          <w:rFonts w:hint="eastAsia"/>
          <w:sz w:val="24"/>
        </w:rPr>
        <w:t xml:space="preserve"> </w:t>
      </w:r>
      <w:r w:rsidRPr="00A63776">
        <w:rPr>
          <w:sz w:val="24"/>
        </w:rPr>
        <w:t>E.</w:t>
      </w:r>
      <w:r w:rsidRPr="00A63776">
        <w:rPr>
          <w:rFonts w:hAnsi="宋体"/>
          <w:sz w:val="24"/>
        </w:rPr>
        <w:t>利息保障倍数</w:t>
      </w:r>
    </w:p>
    <w:p w:rsidR="00992617" w:rsidRPr="00A63776" w:rsidRDefault="008865FE" w:rsidP="00A63776">
      <w:pPr>
        <w:spacing w:line="300" w:lineRule="auto"/>
        <w:ind w:firstLineChars="50" w:firstLine="120"/>
        <w:jc w:val="left"/>
        <w:rPr>
          <w:sz w:val="24"/>
        </w:rPr>
      </w:pPr>
      <w:r w:rsidRPr="00A63776">
        <w:rPr>
          <w:sz w:val="24"/>
        </w:rPr>
        <w:br/>
        <w:t xml:space="preserve"> 4.</w:t>
      </w:r>
      <w:r w:rsidR="00992617" w:rsidRPr="00A63776">
        <w:rPr>
          <w:rFonts w:hint="eastAsia"/>
          <w:sz w:val="24"/>
        </w:rPr>
        <w:t xml:space="preserve"> </w:t>
      </w:r>
      <w:r w:rsidR="00992617" w:rsidRPr="00A63776">
        <w:rPr>
          <w:rFonts w:hint="eastAsia"/>
          <w:sz w:val="24"/>
        </w:rPr>
        <w:t>长期偿债能力分析对于不同的报表信息使用者有着重要意义，对此理解正确的是（</w:t>
      </w:r>
      <w:r w:rsidR="008D3378">
        <w:rPr>
          <w:rFonts w:hint="eastAsia"/>
          <w:sz w:val="24"/>
        </w:rPr>
        <w:t xml:space="preserve">     </w:t>
      </w:r>
      <w:r w:rsidR="00992617" w:rsidRPr="00A63776">
        <w:rPr>
          <w:rFonts w:hint="eastAsia"/>
          <w:sz w:val="24"/>
        </w:rPr>
        <w:t>）</w:t>
      </w:r>
    </w:p>
    <w:p w:rsidR="00992617" w:rsidRPr="00A63776" w:rsidRDefault="00992617" w:rsidP="00A63776">
      <w:pPr>
        <w:spacing w:line="300" w:lineRule="auto"/>
        <w:ind w:firstLineChars="50" w:firstLine="120"/>
        <w:jc w:val="left"/>
        <w:rPr>
          <w:sz w:val="24"/>
        </w:rPr>
      </w:pPr>
      <w:r w:rsidRPr="00A63776">
        <w:rPr>
          <w:rFonts w:hint="eastAsia"/>
          <w:sz w:val="24"/>
        </w:rPr>
        <w:t>A.</w:t>
      </w:r>
      <w:r w:rsidRPr="00A63776">
        <w:rPr>
          <w:rFonts w:hint="eastAsia"/>
          <w:sz w:val="24"/>
        </w:rPr>
        <w:t>管理者通过长期偿债能力分析有利于优化资本结构</w:t>
      </w:r>
    </w:p>
    <w:p w:rsidR="00992617" w:rsidRPr="00A63776" w:rsidRDefault="00992617" w:rsidP="00A63776">
      <w:pPr>
        <w:spacing w:line="300" w:lineRule="auto"/>
        <w:ind w:firstLineChars="50" w:firstLine="120"/>
        <w:jc w:val="left"/>
        <w:rPr>
          <w:sz w:val="24"/>
        </w:rPr>
      </w:pPr>
      <w:r w:rsidRPr="00A63776">
        <w:rPr>
          <w:rFonts w:hint="eastAsia"/>
          <w:sz w:val="24"/>
        </w:rPr>
        <w:t>B.</w:t>
      </w:r>
      <w:r w:rsidRPr="00A63776">
        <w:rPr>
          <w:rFonts w:hint="eastAsia"/>
          <w:sz w:val="24"/>
        </w:rPr>
        <w:t>管理者通过长期偿债能力分析有利于降低财务风险</w:t>
      </w:r>
    </w:p>
    <w:p w:rsidR="00992617" w:rsidRPr="00A63776" w:rsidRDefault="00992617" w:rsidP="00A63776">
      <w:pPr>
        <w:spacing w:line="300" w:lineRule="auto"/>
        <w:ind w:firstLineChars="50" w:firstLine="120"/>
        <w:jc w:val="left"/>
        <w:rPr>
          <w:sz w:val="24"/>
        </w:rPr>
      </w:pPr>
      <w:r w:rsidRPr="00A63776">
        <w:rPr>
          <w:rFonts w:hint="eastAsia"/>
          <w:sz w:val="24"/>
        </w:rPr>
        <w:t>C.</w:t>
      </w:r>
      <w:r w:rsidRPr="00A63776">
        <w:rPr>
          <w:rFonts w:hint="eastAsia"/>
          <w:sz w:val="24"/>
        </w:rPr>
        <w:t>股东通过长期偿债能力分析可以判断企业投资的安全性</w:t>
      </w:r>
    </w:p>
    <w:p w:rsidR="00992617" w:rsidRPr="00A63776" w:rsidRDefault="00992617" w:rsidP="00A63776">
      <w:pPr>
        <w:spacing w:line="300" w:lineRule="auto"/>
        <w:ind w:firstLineChars="50" w:firstLine="120"/>
        <w:jc w:val="left"/>
        <w:rPr>
          <w:sz w:val="24"/>
        </w:rPr>
      </w:pPr>
      <w:r w:rsidRPr="00A63776">
        <w:rPr>
          <w:rFonts w:hint="eastAsia"/>
          <w:sz w:val="24"/>
        </w:rPr>
        <w:t>D.</w:t>
      </w:r>
      <w:r w:rsidRPr="00A63776">
        <w:rPr>
          <w:rFonts w:hint="eastAsia"/>
          <w:sz w:val="24"/>
        </w:rPr>
        <w:t>股东通过长期偿债能力分析可以判断企业投资的盈利性</w:t>
      </w:r>
    </w:p>
    <w:p w:rsidR="00992617" w:rsidRPr="00A63776" w:rsidRDefault="00992617" w:rsidP="00A63776">
      <w:pPr>
        <w:spacing w:line="300" w:lineRule="auto"/>
        <w:ind w:firstLineChars="50" w:firstLine="120"/>
        <w:jc w:val="left"/>
        <w:rPr>
          <w:sz w:val="24"/>
        </w:rPr>
      </w:pPr>
      <w:r w:rsidRPr="00A63776">
        <w:rPr>
          <w:rFonts w:hint="eastAsia"/>
          <w:sz w:val="24"/>
        </w:rPr>
        <w:t>E.</w:t>
      </w:r>
      <w:r w:rsidRPr="00A63776">
        <w:rPr>
          <w:rFonts w:hint="eastAsia"/>
          <w:sz w:val="24"/>
        </w:rPr>
        <w:t>债权人通过长期偿债能力分析可以判断债权的安全程度</w:t>
      </w:r>
      <w:r w:rsidR="008865FE" w:rsidRPr="00A63776">
        <w:rPr>
          <w:sz w:val="24"/>
        </w:rPr>
        <w:br/>
        <w:t xml:space="preserve"> </w:t>
      </w:r>
    </w:p>
    <w:p w:rsidR="00992617" w:rsidRPr="00A63776" w:rsidRDefault="00992617" w:rsidP="00A63776">
      <w:pPr>
        <w:spacing w:line="300" w:lineRule="auto"/>
        <w:ind w:firstLineChars="50" w:firstLine="120"/>
        <w:jc w:val="left"/>
        <w:rPr>
          <w:sz w:val="24"/>
        </w:rPr>
      </w:pPr>
    </w:p>
    <w:p w:rsidR="00A63776" w:rsidRPr="00A63776" w:rsidRDefault="008865FE" w:rsidP="00A63776">
      <w:pPr>
        <w:spacing w:line="300" w:lineRule="auto"/>
        <w:ind w:firstLineChars="50" w:firstLine="120"/>
        <w:jc w:val="left"/>
        <w:rPr>
          <w:sz w:val="24"/>
        </w:rPr>
      </w:pPr>
      <w:r w:rsidRPr="00A63776">
        <w:rPr>
          <w:sz w:val="24"/>
        </w:rPr>
        <w:t>5</w:t>
      </w:r>
      <w:r w:rsidRPr="00A63776">
        <w:rPr>
          <w:rFonts w:hint="eastAsia"/>
          <w:sz w:val="24"/>
        </w:rPr>
        <w:t>.</w:t>
      </w:r>
      <w:r w:rsidRPr="00A63776">
        <w:rPr>
          <w:rFonts w:hint="eastAsia"/>
          <w:sz w:val="24"/>
        </w:rPr>
        <w:t>通</w:t>
      </w:r>
      <w:r w:rsidR="00A63776" w:rsidRPr="00A63776">
        <w:rPr>
          <w:rFonts w:hAnsi="宋体"/>
          <w:sz w:val="24"/>
        </w:rPr>
        <w:t>资产负债表的作用包括（</w:t>
      </w:r>
      <w:r w:rsidR="008D3378">
        <w:rPr>
          <w:rFonts w:hint="eastAsia"/>
          <w:sz w:val="24"/>
        </w:rPr>
        <w:t xml:space="preserve">   </w:t>
      </w:r>
      <w:r w:rsidR="00A63776" w:rsidRPr="00A63776">
        <w:rPr>
          <w:sz w:val="24"/>
        </w:rPr>
        <w:t xml:space="preserve">   </w:t>
      </w:r>
      <w:r w:rsidR="00A63776" w:rsidRPr="00A63776">
        <w:rPr>
          <w:rFonts w:hAnsi="宋体"/>
          <w:sz w:val="24"/>
        </w:rPr>
        <w:t>）</w:t>
      </w:r>
    </w:p>
    <w:p w:rsidR="00A63776" w:rsidRPr="00A63776" w:rsidRDefault="00A63776" w:rsidP="00A63776">
      <w:pPr>
        <w:spacing w:line="300" w:lineRule="auto"/>
        <w:ind w:firstLineChars="50" w:firstLine="120"/>
        <w:jc w:val="left"/>
        <w:rPr>
          <w:sz w:val="24"/>
        </w:rPr>
      </w:pPr>
      <w:r w:rsidRPr="00A63776">
        <w:rPr>
          <w:sz w:val="24"/>
        </w:rPr>
        <w:t>A.</w:t>
      </w:r>
      <w:r w:rsidRPr="00A63776">
        <w:rPr>
          <w:rFonts w:hAnsi="宋体"/>
          <w:sz w:val="24"/>
        </w:rPr>
        <w:t>揭示经济资源总量及其分布形态</w:t>
      </w:r>
    </w:p>
    <w:p w:rsidR="00A63776" w:rsidRPr="00A63776" w:rsidRDefault="00A63776" w:rsidP="00A63776">
      <w:pPr>
        <w:spacing w:line="300" w:lineRule="auto"/>
        <w:ind w:firstLineChars="50" w:firstLine="120"/>
        <w:jc w:val="left"/>
        <w:rPr>
          <w:sz w:val="24"/>
        </w:rPr>
      </w:pPr>
      <w:r w:rsidRPr="00A63776">
        <w:rPr>
          <w:sz w:val="24"/>
        </w:rPr>
        <w:t>B.</w:t>
      </w:r>
      <w:r w:rsidRPr="00A63776">
        <w:rPr>
          <w:rFonts w:hAnsi="宋体"/>
          <w:sz w:val="24"/>
        </w:rPr>
        <w:t>获取企业资产流动性水平信息</w:t>
      </w:r>
    </w:p>
    <w:p w:rsidR="00A63776" w:rsidRPr="00A63776" w:rsidRDefault="00A63776" w:rsidP="00A63776">
      <w:pPr>
        <w:spacing w:line="300" w:lineRule="auto"/>
        <w:ind w:firstLineChars="50" w:firstLine="120"/>
        <w:jc w:val="left"/>
        <w:rPr>
          <w:sz w:val="24"/>
        </w:rPr>
      </w:pPr>
      <w:r w:rsidRPr="00A63776">
        <w:rPr>
          <w:sz w:val="24"/>
        </w:rPr>
        <w:t>C.</w:t>
      </w:r>
      <w:r w:rsidRPr="00A63776">
        <w:rPr>
          <w:rFonts w:hAnsi="宋体"/>
          <w:sz w:val="24"/>
        </w:rPr>
        <w:t>提供分析企业偿债能力的信息</w:t>
      </w:r>
    </w:p>
    <w:p w:rsidR="00A63776" w:rsidRPr="00A63776" w:rsidRDefault="00A63776" w:rsidP="00A63776">
      <w:pPr>
        <w:spacing w:line="300" w:lineRule="auto"/>
        <w:ind w:firstLineChars="50" w:firstLine="120"/>
        <w:jc w:val="left"/>
        <w:rPr>
          <w:sz w:val="24"/>
        </w:rPr>
      </w:pPr>
      <w:r w:rsidRPr="00A63776">
        <w:rPr>
          <w:sz w:val="24"/>
        </w:rPr>
        <w:t>D.</w:t>
      </w:r>
      <w:r w:rsidRPr="00A63776">
        <w:rPr>
          <w:rFonts w:hAnsi="宋体"/>
          <w:sz w:val="24"/>
        </w:rPr>
        <w:t>反映企业盈利能力</w:t>
      </w:r>
    </w:p>
    <w:p w:rsidR="00A63776" w:rsidRPr="00A63776" w:rsidRDefault="00A63776" w:rsidP="00A63776">
      <w:pPr>
        <w:spacing w:line="300" w:lineRule="auto"/>
        <w:ind w:firstLineChars="50" w:firstLine="120"/>
        <w:jc w:val="left"/>
        <w:rPr>
          <w:sz w:val="24"/>
        </w:rPr>
      </w:pPr>
      <w:r w:rsidRPr="00A63776">
        <w:rPr>
          <w:sz w:val="24"/>
        </w:rPr>
        <w:t>E.</w:t>
      </w:r>
      <w:r w:rsidRPr="00A63776">
        <w:rPr>
          <w:rFonts w:hAnsi="宋体"/>
          <w:sz w:val="24"/>
        </w:rPr>
        <w:t>反映企业资金来源及其构成情况</w:t>
      </w:r>
    </w:p>
    <w:p w:rsidR="00A63776" w:rsidRPr="00A63776" w:rsidRDefault="00A63776" w:rsidP="00A63776">
      <w:pPr>
        <w:spacing w:line="300" w:lineRule="auto"/>
        <w:ind w:firstLineChars="50" w:firstLine="120"/>
        <w:jc w:val="left"/>
        <w:rPr>
          <w:sz w:val="24"/>
        </w:rPr>
      </w:pPr>
    </w:p>
    <w:p w:rsidR="00266ACB" w:rsidRDefault="008865FE" w:rsidP="00266ACB">
      <w:pPr>
        <w:spacing w:line="300" w:lineRule="auto"/>
        <w:ind w:firstLineChars="50" w:firstLine="120"/>
        <w:jc w:val="left"/>
        <w:rPr>
          <w:sz w:val="24"/>
        </w:rPr>
      </w:pPr>
      <w:r w:rsidRPr="00A63776">
        <w:rPr>
          <w:sz w:val="24"/>
        </w:rPr>
        <w:t xml:space="preserve"> 6</w:t>
      </w:r>
      <w:r w:rsidR="00266ACB" w:rsidRPr="00266ACB">
        <w:rPr>
          <w:rFonts w:hint="eastAsia"/>
          <w:sz w:val="24"/>
        </w:rPr>
        <w:t>在财务报表附注中应披露的会计估计有（</w:t>
      </w:r>
      <w:r w:rsidR="008D3378">
        <w:rPr>
          <w:rFonts w:hint="eastAsia"/>
          <w:sz w:val="24"/>
        </w:rPr>
        <w:t xml:space="preserve">  </w:t>
      </w:r>
      <w:r w:rsidR="00266ACB" w:rsidRPr="00266ACB">
        <w:rPr>
          <w:rFonts w:hint="eastAsia"/>
          <w:sz w:val="24"/>
        </w:rPr>
        <w:t xml:space="preserve"> </w:t>
      </w:r>
      <w:r w:rsidR="00266ACB" w:rsidRPr="00266ACB">
        <w:rPr>
          <w:rFonts w:hint="eastAsia"/>
          <w:sz w:val="24"/>
        </w:rPr>
        <w:t>）。</w:t>
      </w:r>
      <w:r w:rsidR="00266ACB" w:rsidRPr="00266ACB">
        <w:rPr>
          <w:rFonts w:hint="eastAsia"/>
          <w:sz w:val="24"/>
        </w:rPr>
        <w:t xml:space="preserve">  </w:t>
      </w:r>
    </w:p>
    <w:p w:rsidR="00266ACB" w:rsidRDefault="00266ACB" w:rsidP="00266ACB">
      <w:pPr>
        <w:spacing w:line="300" w:lineRule="auto"/>
        <w:ind w:firstLineChars="50" w:firstLine="120"/>
        <w:jc w:val="left"/>
        <w:rPr>
          <w:sz w:val="24"/>
        </w:rPr>
      </w:pPr>
      <w:r w:rsidRPr="00266ACB">
        <w:rPr>
          <w:rFonts w:hint="eastAsia"/>
          <w:sz w:val="24"/>
        </w:rPr>
        <w:t>A.</w:t>
      </w:r>
      <w:r w:rsidRPr="00266ACB">
        <w:rPr>
          <w:rFonts w:hint="eastAsia"/>
          <w:sz w:val="24"/>
        </w:rPr>
        <w:t>长期待摊费用的摊销期</w:t>
      </w:r>
    </w:p>
    <w:p w:rsidR="00266ACB" w:rsidRDefault="00266ACB" w:rsidP="00266ACB">
      <w:pPr>
        <w:spacing w:line="300" w:lineRule="auto"/>
        <w:ind w:firstLineChars="50" w:firstLine="120"/>
        <w:jc w:val="left"/>
        <w:rPr>
          <w:sz w:val="24"/>
        </w:rPr>
      </w:pPr>
      <w:r>
        <w:rPr>
          <w:rFonts w:hint="eastAsia"/>
          <w:sz w:val="24"/>
        </w:rPr>
        <w:t>B.</w:t>
      </w:r>
      <w:r w:rsidRPr="00266ACB">
        <w:rPr>
          <w:rFonts w:hint="eastAsia"/>
          <w:sz w:val="24"/>
        </w:rPr>
        <w:t>存货的毁损和过时损失</w:t>
      </w:r>
      <w:r w:rsidRPr="00266ACB">
        <w:rPr>
          <w:rFonts w:hint="eastAsia"/>
          <w:sz w:val="24"/>
        </w:rPr>
        <w:t xml:space="preserve">  </w:t>
      </w:r>
    </w:p>
    <w:p w:rsidR="00266ACB" w:rsidRDefault="00266ACB" w:rsidP="00266ACB">
      <w:pPr>
        <w:spacing w:line="300" w:lineRule="auto"/>
        <w:ind w:firstLineChars="50" w:firstLine="120"/>
        <w:jc w:val="left"/>
        <w:rPr>
          <w:sz w:val="24"/>
        </w:rPr>
      </w:pPr>
      <w:r>
        <w:rPr>
          <w:rFonts w:hint="eastAsia"/>
          <w:sz w:val="24"/>
        </w:rPr>
        <w:t>C.</w:t>
      </w:r>
      <w:r w:rsidRPr="00266ACB">
        <w:rPr>
          <w:rFonts w:hint="eastAsia"/>
          <w:sz w:val="24"/>
        </w:rPr>
        <w:t>借款费用的处理</w:t>
      </w:r>
    </w:p>
    <w:p w:rsidR="00266ACB" w:rsidRDefault="00266ACB" w:rsidP="00266ACB">
      <w:pPr>
        <w:spacing w:line="300" w:lineRule="auto"/>
        <w:ind w:firstLineChars="50" w:firstLine="120"/>
        <w:jc w:val="left"/>
        <w:rPr>
          <w:sz w:val="24"/>
        </w:rPr>
      </w:pPr>
      <w:r>
        <w:rPr>
          <w:rFonts w:hint="eastAsia"/>
          <w:sz w:val="24"/>
        </w:rPr>
        <w:t>D</w:t>
      </w:r>
      <w:r w:rsidRPr="00266ACB">
        <w:rPr>
          <w:rFonts w:hint="eastAsia"/>
          <w:sz w:val="24"/>
        </w:rPr>
        <w:t xml:space="preserve"> </w:t>
      </w:r>
      <w:r w:rsidRPr="00266ACB">
        <w:rPr>
          <w:rFonts w:hint="eastAsia"/>
          <w:sz w:val="24"/>
        </w:rPr>
        <w:t>所得税的处理方法</w:t>
      </w:r>
    </w:p>
    <w:p w:rsidR="008865FE" w:rsidRPr="00A63776" w:rsidRDefault="00266ACB" w:rsidP="00266ACB">
      <w:pPr>
        <w:spacing w:line="300" w:lineRule="auto"/>
        <w:ind w:firstLineChars="50" w:firstLine="120"/>
        <w:jc w:val="left"/>
        <w:rPr>
          <w:sz w:val="24"/>
        </w:rPr>
      </w:pPr>
      <w:r>
        <w:rPr>
          <w:rFonts w:hint="eastAsia"/>
          <w:sz w:val="24"/>
        </w:rPr>
        <w:t>E.</w:t>
      </w:r>
      <w:r w:rsidRPr="00266ACB">
        <w:rPr>
          <w:rFonts w:hint="eastAsia"/>
          <w:sz w:val="24"/>
        </w:rPr>
        <w:t>坏账损失的核算</w:t>
      </w:r>
      <w:r w:rsidRPr="00266ACB">
        <w:rPr>
          <w:rFonts w:hint="eastAsia"/>
          <w:sz w:val="24"/>
        </w:rPr>
        <w:t xml:space="preserve">  </w:t>
      </w:r>
    </w:p>
    <w:p w:rsidR="00266ACB" w:rsidRDefault="008865FE" w:rsidP="00266ACB">
      <w:pPr>
        <w:spacing w:line="300" w:lineRule="auto"/>
        <w:ind w:firstLineChars="50" w:firstLine="120"/>
        <w:jc w:val="left"/>
        <w:rPr>
          <w:sz w:val="24"/>
        </w:rPr>
      </w:pPr>
      <w:r w:rsidRPr="00A63776">
        <w:rPr>
          <w:rFonts w:hint="eastAsia"/>
          <w:sz w:val="24"/>
        </w:rPr>
        <w:t>7</w:t>
      </w:r>
      <w:r w:rsidRPr="00A63776">
        <w:rPr>
          <w:rFonts w:hint="eastAsia"/>
          <w:sz w:val="24"/>
        </w:rPr>
        <w:t>、</w:t>
      </w:r>
      <w:r w:rsidR="00266ACB" w:rsidRPr="00266ACB">
        <w:rPr>
          <w:rFonts w:hint="eastAsia"/>
          <w:sz w:val="24"/>
        </w:rPr>
        <w:t>．如果某公司•的资产负债率为</w:t>
      </w:r>
      <w:r w:rsidR="00266ACB" w:rsidRPr="00266ACB">
        <w:rPr>
          <w:rFonts w:hint="eastAsia"/>
          <w:sz w:val="24"/>
        </w:rPr>
        <w:t>60</w:t>
      </w:r>
      <w:r w:rsidR="00266ACB" w:rsidRPr="00266ACB">
        <w:rPr>
          <w:rFonts w:hint="eastAsia"/>
          <w:sz w:val="24"/>
        </w:rPr>
        <w:t>％，则可以推算出</w:t>
      </w:r>
      <w:r w:rsidR="00266ACB" w:rsidRPr="00266ACB">
        <w:rPr>
          <w:rFonts w:hint="eastAsia"/>
          <w:sz w:val="24"/>
        </w:rPr>
        <w:t>(</w:t>
      </w:r>
      <w:r w:rsidR="008D3378">
        <w:rPr>
          <w:rFonts w:hint="eastAsia"/>
          <w:sz w:val="24"/>
        </w:rPr>
        <w:t xml:space="preserve">  </w:t>
      </w:r>
      <w:r w:rsidR="00AF72C2">
        <w:rPr>
          <w:rFonts w:hint="eastAsia"/>
          <w:sz w:val="24"/>
        </w:rPr>
        <w:t xml:space="preserve">   </w:t>
      </w:r>
      <w:r w:rsidR="00266ACB" w:rsidRPr="00266ACB">
        <w:rPr>
          <w:rFonts w:hint="eastAsia"/>
          <w:sz w:val="24"/>
        </w:rPr>
        <w:t>)</w:t>
      </w:r>
      <w:r w:rsidR="00266ACB" w:rsidRPr="00266ACB">
        <w:rPr>
          <w:rFonts w:hint="eastAsia"/>
          <w:sz w:val="24"/>
        </w:rPr>
        <w:t>。</w:t>
      </w:r>
    </w:p>
    <w:p w:rsidR="00266ACB" w:rsidRDefault="00AF72C2" w:rsidP="00266ACB">
      <w:pPr>
        <w:spacing w:line="300" w:lineRule="auto"/>
        <w:ind w:firstLineChars="50" w:firstLine="120"/>
        <w:jc w:val="left"/>
        <w:rPr>
          <w:sz w:val="24"/>
        </w:rPr>
      </w:pPr>
      <w:r>
        <w:rPr>
          <w:rFonts w:hint="eastAsia"/>
          <w:sz w:val="24"/>
        </w:rPr>
        <w:t xml:space="preserve">A. </w:t>
      </w:r>
      <w:r w:rsidR="00266ACB" w:rsidRPr="00266ACB">
        <w:rPr>
          <w:rFonts w:hint="eastAsia"/>
          <w:sz w:val="24"/>
        </w:rPr>
        <w:t>全部负债占资产的比重为</w:t>
      </w:r>
      <w:r w:rsidR="00266ACB" w:rsidRPr="00266ACB">
        <w:rPr>
          <w:rFonts w:hint="eastAsia"/>
          <w:sz w:val="24"/>
        </w:rPr>
        <w:t>60</w:t>
      </w:r>
      <w:r w:rsidR="00266ACB" w:rsidRPr="00266ACB">
        <w:rPr>
          <w:rFonts w:hint="eastAsia"/>
          <w:sz w:val="24"/>
        </w:rPr>
        <w:t>％</w:t>
      </w:r>
    </w:p>
    <w:p w:rsidR="00266ACB" w:rsidRDefault="00266ACB" w:rsidP="00266ACB">
      <w:pPr>
        <w:spacing w:line="300" w:lineRule="auto"/>
        <w:ind w:firstLineChars="50" w:firstLine="120"/>
        <w:jc w:val="left"/>
        <w:rPr>
          <w:sz w:val="24"/>
        </w:rPr>
      </w:pPr>
      <w:r w:rsidRPr="00266ACB">
        <w:rPr>
          <w:rFonts w:hint="eastAsia"/>
          <w:sz w:val="24"/>
        </w:rPr>
        <w:t>B</w:t>
      </w:r>
      <w:r w:rsidRPr="00266ACB">
        <w:rPr>
          <w:rFonts w:hint="eastAsia"/>
          <w:sz w:val="24"/>
        </w:rPr>
        <w:t>．产权比率为</w:t>
      </w:r>
      <w:r w:rsidRPr="00266ACB">
        <w:rPr>
          <w:rFonts w:hint="eastAsia"/>
          <w:sz w:val="24"/>
        </w:rPr>
        <w:t>1</w:t>
      </w:r>
      <w:r w:rsidRPr="00266ACB">
        <w:rPr>
          <w:rFonts w:hint="eastAsia"/>
          <w:sz w:val="24"/>
        </w:rPr>
        <w:t>．</w:t>
      </w:r>
      <w:r w:rsidRPr="00266ACB">
        <w:rPr>
          <w:rFonts w:hint="eastAsia"/>
          <w:sz w:val="24"/>
        </w:rPr>
        <w:t>5</w:t>
      </w:r>
    </w:p>
    <w:p w:rsidR="00266ACB" w:rsidRDefault="00AF72C2" w:rsidP="00266ACB">
      <w:pPr>
        <w:spacing w:line="300" w:lineRule="auto"/>
        <w:ind w:firstLineChars="50" w:firstLine="120"/>
        <w:jc w:val="left"/>
        <w:rPr>
          <w:sz w:val="24"/>
        </w:rPr>
      </w:pPr>
      <w:r>
        <w:rPr>
          <w:rFonts w:hint="eastAsia"/>
          <w:sz w:val="24"/>
        </w:rPr>
        <w:t xml:space="preserve">C. </w:t>
      </w:r>
      <w:r w:rsidR="00266ACB" w:rsidRPr="00266ACB">
        <w:rPr>
          <w:rFonts w:hint="eastAsia"/>
          <w:sz w:val="24"/>
        </w:rPr>
        <w:t>所有者权益占资金来源的比例少于一半</w:t>
      </w:r>
    </w:p>
    <w:p w:rsidR="00AF72C2" w:rsidRDefault="00266ACB" w:rsidP="00266ACB">
      <w:pPr>
        <w:spacing w:line="300" w:lineRule="auto"/>
        <w:ind w:firstLineChars="50" w:firstLine="120"/>
        <w:jc w:val="left"/>
        <w:rPr>
          <w:sz w:val="24"/>
        </w:rPr>
      </w:pPr>
      <w:r w:rsidRPr="00266ACB">
        <w:rPr>
          <w:rFonts w:hint="eastAsia"/>
          <w:sz w:val="24"/>
        </w:rPr>
        <w:t>D</w:t>
      </w:r>
      <w:r w:rsidR="00AF72C2">
        <w:rPr>
          <w:rFonts w:hint="eastAsia"/>
          <w:sz w:val="24"/>
        </w:rPr>
        <w:t xml:space="preserve">. </w:t>
      </w:r>
      <w:r w:rsidRPr="00266ACB">
        <w:rPr>
          <w:rFonts w:hint="eastAsia"/>
          <w:sz w:val="24"/>
        </w:rPr>
        <w:t>在资金来源构成中负债占</w:t>
      </w:r>
      <w:r w:rsidRPr="00266ACB">
        <w:rPr>
          <w:rFonts w:hint="eastAsia"/>
          <w:sz w:val="24"/>
        </w:rPr>
        <w:t>6</w:t>
      </w:r>
      <w:r w:rsidRPr="00266ACB">
        <w:rPr>
          <w:rFonts w:hint="eastAsia"/>
          <w:sz w:val="24"/>
        </w:rPr>
        <w:t>／</w:t>
      </w:r>
      <w:r w:rsidRPr="00266ACB">
        <w:rPr>
          <w:rFonts w:hint="eastAsia"/>
          <w:sz w:val="24"/>
        </w:rPr>
        <w:t>10</w:t>
      </w:r>
    </w:p>
    <w:p w:rsidR="008865FE" w:rsidRPr="00A63776" w:rsidRDefault="00AF72C2" w:rsidP="00266ACB">
      <w:pPr>
        <w:spacing w:line="300" w:lineRule="auto"/>
        <w:ind w:firstLineChars="50" w:firstLine="120"/>
        <w:jc w:val="left"/>
        <w:rPr>
          <w:sz w:val="24"/>
        </w:rPr>
      </w:pPr>
      <w:r>
        <w:rPr>
          <w:rFonts w:hint="eastAsia"/>
          <w:sz w:val="24"/>
        </w:rPr>
        <w:t xml:space="preserve">E. </w:t>
      </w:r>
      <w:r w:rsidR="00266ACB" w:rsidRPr="00266ACB">
        <w:rPr>
          <w:rFonts w:hint="eastAsia"/>
          <w:sz w:val="24"/>
        </w:rPr>
        <w:t>所有者权益占</w:t>
      </w:r>
      <w:r w:rsidR="00266ACB" w:rsidRPr="00266ACB">
        <w:rPr>
          <w:rFonts w:hint="eastAsia"/>
          <w:sz w:val="24"/>
        </w:rPr>
        <w:t>4</w:t>
      </w:r>
      <w:r w:rsidR="00266ACB" w:rsidRPr="00266ACB">
        <w:rPr>
          <w:rFonts w:hint="eastAsia"/>
          <w:sz w:val="24"/>
        </w:rPr>
        <w:t>／</w:t>
      </w:r>
      <w:r w:rsidR="00266ACB" w:rsidRPr="00266ACB">
        <w:rPr>
          <w:rFonts w:hint="eastAsia"/>
          <w:sz w:val="24"/>
        </w:rPr>
        <w:t>10 </w:t>
      </w:r>
    </w:p>
    <w:p w:rsidR="00AF72C2" w:rsidRDefault="008865FE" w:rsidP="00AF72C2">
      <w:pPr>
        <w:spacing w:line="300" w:lineRule="auto"/>
        <w:ind w:firstLineChars="50" w:firstLine="120"/>
        <w:jc w:val="left"/>
        <w:rPr>
          <w:sz w:val="24"/>
        </w:rPr>
      </w:pPr>
      <w:r w:rsidRPr="00A63776">
        <w:rPr>
          <w:rFonts w:hint="eastAsia"/>
          <w:sz w:val="24"/>
        </w:rPr>
        <w:t>8.</w:t>
      </w:r>
      <w:r w:rsidR="00AF72C2" w:rsidRPr="00AF72C2">
        <w:rPr>
          <w:rFonts w:hint="eastAsia"/>
        </w:rPr>
        <w:t xml:space="preserve"> </w:t>
      </w:r>
      <w:r w:rsidR="00AF72C2" w:rsidRPr="00AF72C2">
        <w:rPr>
          <w:rFonts w:hint="eastAsia"/>
          <w:sz w:val="24"/>
        </w:rPr>
        <w:t>计算存货周转率时，应考虑的因素有</w:t>
      </w:r>
      <w:r w:rsidR="00AF72C2" w:rsidRPr="00AF72C2">
        <w:rPr>
          <w:rFonts w:hint="eastAsia"/>
          <w:sz w:val="24"/>
        </w:rPr>
        <w:t>(</w:t>
      </w:r>
      <w:r w:rsidR="008D3378">
        <w:rPr>
          <w:rFonts w:hint="eastAsia"/>
          <w:sz w:val="24"/>
        </w:rPr>
        <w:t xml:space="preserve">     </w:t>
      </w:r>
      <w:r w:rsidR="00AF72C2" w:rsidRPr="00AF72C2">
        <w:rPr>
          <w:rFonts w:hint="eastAsia"/>
          <w:sz w:val="24"/>
        </w:rPr>
        <w:t xml:space="preserve">) </w:t>
      </w:r>
    </w:p>
    <w:p w:rsidR="00AF72C2" w:rsidRDefault="00AF72C2" w:rsidP="00AF72C2">
      <w:pPr>
        <w:spacing w:line="300" w:lineRule="auto"/>
        <w:ind w:firstLineChars="50" w:firstLine="120"/>
        <w:jc w:val="left"/>
        <w:rPr>
          <w:sz w:val="24"/>
        </w:rPr>
      </w:pPr>
      <w:r w:rsidRPr="00AF72C2">
        <w:rPr>
          <w:rFonts w:hint="eastAsia"/>
          <w:sz w:val="24"/>
        </w:rPr>
        <w:t>A</w:t>
      </w:r>
      <w:r w:rsidRPr="00AF72C2">
        <w:rPr>
          <w:rFonts w:hint="eastAsia"/>
          <w:sz w:val="24"/>
        </w:rPr>
        <w:t>主营业务收入</w:t>
      </w:r>
    </w:p>
    <w:p w:rsidR="00AF72C2" w:rsidRDefault="00AF72C2" w:rsidP="00AF72C2">
      <w:pPr>
        <w:spacing w:line="300" w:lineRule="auto"/>
        <w:ind w:firstLineChars="50" w:firstLine="120"/>
        <w:jc w:val="left"/>
        <w:rPr>
          <w:sz w:val="24"/>
        </w:rPr>
      </w:pPr>
      <w:r w:rsidRPr="00AF72C2">
        <w:rPr>
          <w:rFonts w:hint="eastAsia"/>
          <w:sz w:val="24"/>
        </w:rPr>
        <w:t>B</w:t>
      </w:r>
      <w:r w:rsidRPr="00AF72C2">
        <w:rPr>
          <w:rFonts w:hint="eastAsia"/>
          <w:sz w:val="24"/>
        </w:rPr>
        <w:t>期初存货净额</w:t>
      </w:r>
    </w:p>
    <w:p w:rsidR="00AF72C2" w:rsidRDefault="00AF72C2" w:rsidP="00AF72C2">
      <w:pPr>
        <w:spacing w:line="300" w:lineRule="auto"/>
        <w:ind w:firstLineChars="50" w:firstLine="120"/>
        <w:jc w:val="left"/>
        <w:rPr>
          <w:sz w:val="24"/>
        </w:rPr>
      </w:pPr>
      <w:r w:rsidRPr="00AF72C2">
        <w:rPr>
          <w:rFonts w:hint="eastAsia"/>
          <w:sz w:val="24"/>
        </w:rPr>
        <w:lastRenderedPageBreak/>
        <w:t>C</w:t>
      </w:r>
      <w:r w:rsidRPr="00AF72C2">
        <w:rPr>
          <w:rFonts w:hint="eastAsia"/>
          <w:sz w:val="24"/>
        </w:rPr>
        <w:t>期末存货净额</w:t>
      </w:r>
    </w:p>
    <w:p w:rsidR="00AF72C2" w:rsidRDefault="00AF72C2" w:rsidP="00AF72C2">
      <w:pPr>
        <w:spacing w:line="300" w:lineRule="auto"/>
        <w:ind w:firstLineChars="50" w:firstLine="120"/>
        <w:jc w:val="left"/>
        <w:rPr>
          <w:sz w:val="24"/>
        </w:rPr>
      </w:pPr>
      <w:r w:rsidRPr="00AF72C2">
        <w:rPr>
          <w:rFonts w:hint="eastAsia"/>
          <w:sz w:val="24"/>
        </w:rPr>
        <w:t>D</w:t>
      </w:r>
      <w:r w:rsidRPr="00AF72C2">
        <w:rPr>
          <w:rFonts w:hint="eastAsia"/>
          <w:sz w:val="24"/>
        </w:rPr>
        <w:t>主营业务成本</w:t>
      </w:r>
    </w:p>
    <w:p w:rsidR="008865FE" w:rsidRPr="00A63776" w:rsidRDefault="00AF72C2" w:rsidP="00AF72C2">
      <w:pPr>
        <w:spacing w:line="300" w:lineRule="auto"/>
        <w:ind w:firstLineChars="50" w:firstLine="120"/>
        <w:jc w:val="left"/>
        <w:rPr>
          <w:sz w:val="24"/>
        </w:rPr>
      </w:pPr>
      <w:r w:rsidRPr="00AF72C2">
        <w:rPr>
          <w:rFonts w:hint="eastAsia"/>
          <w:sz w:val="24"/>
        </w:rPr>
        <w:t>E</w:t>
      </w:r>
      <w:r w:rsidRPr="00AF72C2">
        <w:rPr>
          <w:rFonts w:hint="eastAsia"/>
          <w:sz w:val="24"/>
        </w:rPr>
        <w:t>存货平均净额</w:t>
      </w:r>
    </w:p>
    <w:p w:rsidR="00AF72C2" w:rsidRPr="00AF72C2" w:rsidRDefault="008865FE" w:rsidP="00AF72C2">
      <w:pPr>
        <w:spacing w:line="300" w:lineRule="auto"/>
        <w:ind w:firstLineChars="50" w:firstLine="120"/>
        <w:jc w:val="left"/>
        <w:rPr>
          <w:sz w:val="24"/>
        </w:rPr>
      </w:pPr>
      <w:r w:rsidRPr="00A63776">
        <w:rPr>
          <w:sz w:val="24"/>
        </w:rPr>
        <w:t>9</w:t>
      </w:r>
      <w:r w:rsidRPr="00A63776">
        <w:rPr>
          <w:rFonts w:hint="eastAsia"/>
          <w:sz w:val="24"/>
        </w:rPr>
        <w:t>.</w:t>
      </w:r>
      <w:r w:rsidR="00AF72C2" w:rsidRPr="00AF72C2">
        <w:rPr>
          <w:rFonts w:hint="eastAsia"/>
        </w:rPr>
        <w:t xml:space="preserve"> </w:t>
      </w:r>
      <w:r w:rsidR="00AF72C2" w:rsidRPr="00AF72C2">
        <w:rPr>
          <w:rFonts w:hint="eastAsia"/>
          <w:sz w:val="24"/>
        </w:rPr>
        <w:t>下列关于企业现金流量与企业经营周期的关系说法正确的有（</w:t>
      </w:r>
      <w:r w:rsidR="00AF72C2" w:rsidRPr="00AF72C2">
        <w:rPr>
          <w:rFonts w:hint="eastAsia"/>
          <w:sz w:val="24"/>
        </w:rPr>
        <w:t xml:space="preserve">  </w:t>
      </w:r>
      <w:r w:rsidR="008D3378">
        <w:rPr>
          <w:rFonts w:hint="eastAsia"/>
          <w:sz w:val="24"/>
        </w:rPr>
        <w:t xml:space="preserve">  </w:t>
      </w:r>
      <w:r w:rsidR="00AF72C2" w:rsidRPr="00AF72C2">
        <w:rPr>
          <w:rFonts w:hint="eastAsia"/>
          <w:sz w:val="24"/>
        </w:rPr>
        <w:t xml:space="preserve"> </w:t>
      </w:r>
      <w:r w:rsidR="00AF72C2" w:rsidRPr="00AF72C2">
        <w:rPr>
          <w:rFonts w:hint="eastAsia"/>
          <w:sz w:val="24"/>
        </w:rPr>
        <w:t>）</w:t>
      </w:r>
    </w:p>
    <w:p w:rsidR="00AF72C2" w:rsidRPr="00AF72C2" w:rsidRDefault="00AF72C2" w:rsidP="00AF72C2">
      <w:pPr>
        <w:spacing w:line="300" w:lineRule="auto"/>
        <w:ind w:firstLineChars="50" w:firstLine="120"/>
        <w:jc w:val="left"/>
        <w:rPr>
          <w:sz w:val="24"/>
        </w:rPr>
      </w:pPr>
      <w:r w:rsidRPr="00AF72C2">
        <w:rPr>
          <w:rFonts w:hint="eastAsia"/>
          <w:sz w:val="24"/>
        </w:rPr>
        <w:t>A</w:t>
      </w:r>
      <w:r w:rsidRPr="00AF72C2">
        <w:rPr>
          <w:rFonts w:hint="eastAsia"/>
          <w:sz w:val="24"/>
        </w:rPr>
        <w:t>．在企业的创业期，投资活动活跃，投资活动消耗的现金流量远大于经营活动产生的现金流量</w:t>
      </w:r>
    </w:p>
    <w:p w:rsidR="00AF72C2" w:rsidRPr="00AF72C2" w:rsidRDefault="00AF72C2" w:rsidP="00AF72C2">
      <w:pPr>
        <w:spacing w:line="300" w:lineRule="auto"/>
        <w:ind w:firstLineChars="50" w:firstLine="120"/>
        <w:jc w:val="left"/>
        <w:rPr>
          <w:sz w:val="24"/>
        </w:rPr>
      </w:pPr>
      <w:r w:rsidRPr="00AF72C2">
        <w:rPr>
          <w:rFonts w:hint="eastAsia"/>
          <w:sz w:val="24"/>
        </w:rPr>
        <w:t>B</w:t>
      </w:r>
      <w:r w:rsidRPr="00AF72C2">
        <w:rPr>
          <w:rFonts w:hint="eastAsia"/>
          <w:sz w:val="24"/>
        </w:rPr>
        <w:t>．在企业的成熟期，经营现金流稳定，净流量很大，现金流充足</w:t>
      </w:r>
    </w:p>
    <w:p w:rsidR="00AF72C2" w:rsidRPr="00AF72C2" w:rsidRDefault="00AF72C2" w:rsidP="00AF72C2">
      <w:pPr>
        <w:spacing w:line="300" w:lineRule="auto"/>
        <w:ind w:firstLineChars="50" w:firstLine="120"/>
        <w:jc w:val="left"/>
        <w:rPr>
          <w:sz w:val="24"/>
        </w:rPr>
      </w:pPr>
      <w:r w:rsidRPr="00AF72C2">
        <w:rPr>
          <w:rFonts w:hint="eastAsia"/>
          <w:sz w:val="24"/>
        </w:rPr>
        <w:t>C</w:t>
      </w:r>
      <w:r w:rsidRPr="00AF72C2">
        <w:rPr>
          <w:rFonts w:hint="eastAsia"/>
          <w:sz w:val="24"/>
        </w:rPr>
        <w:t>．一般在企业的创业期存在大量筹资需求，筹资活动产生的现金流量巨大</w:t>
      </w:r>
    </w:p>
    <w:p w:rsidR="00AF72C2" w:rsidRPr="00AF72C2" w:rsidRDefault="00AF72C2" w:rsidP="00AF72C2">
      <w:pPr>
        <w:spacing w:line="300" w:lineRule="auto"/>
        <w:ind w:firstLineChars="50" w:firstLine="120"/>
        <w:jc w:val="left"/>
        <w:rPr>
          <w:sz w:val="24"/>
        </w:rPr>
      </w:pPr>
      <w:r w:rsidRPr="00AF72C2">
        <w:rPr>
          <w:rFonts w:hint="eastAsia"/>
          <w:sz w:val="24"/>
        </w:rPr>
        <w:t>D</w:t>
      </w:r>
      <w:r w:rsidRPr="00AF72C2">
        <w:rPr>
          <w:rFonts w:hint="eastAsia"/>
          <w:sz w:val="24"/>
        </w:rPr>
        <w:t>．在企业的成长期，经营、筹资和投资的现金流量都为正</w:t>
      </w:r>
    </w:p>
    <w:p w:rsidR="00AF72C2" w:rsidRDefault="00AF72C2" w:rsidP="00AF72C2">
      <w:pPr>
        <w:spacing w:line="300" w:lineRule="auto"/>
        <w:ind w:firstLineChars="50" w:firstLine="120"/>
        <w:jc w:val="left"/>
        <w:rPr>
          <w:sz w:val="24"/>
        </w:rPr>
      </w:pPr>
      <w:r w:rsidRPr="00AF72C2">
        <w:rPr>
          <w:rFonts w:hint="eastAsia"/>
          <w:sz w:val="24"/>
        </w:rPr>
        <w:t>E</w:t>
      </w:r>
      <w:r w:rsidRPr="00AF72C2">
        <w:rPr>
          <w:rFonts w:hint="eastAsia"/>
          <w:sz w:val="24"/>
        </w:rPr>
        <w:t>．在企业的衰退期，经营现金流稳定，净流量很大，现金流量充足</w:t>
      </w:r>
    </w:p>
    <w:p w:rsidR="00AF72C2" w:rsidRPr="00AF72C2" w:rsidRDefault="008865FE" w:rsidP="00AF72C2">
      <w:pPr>
        <w:spacing w:line="300" w:lineRule="auto"/>
        <w:ind w:firstLineChars="50" w:firstLine="120"/>
        <w:jc w:val="left"/>
        <w:rPr>
          <w:sz w:val="24"/>
        </w:rPr>
      </w:pPr>
      <w:r w:rsidRPr="00A63776">
        <w:rPr>
          <w:rFonts w:hint="eastAsia"/>
          <w:sz w:val="24"/>
        </w:rPr>
        <w:t>10</w:t>
      </w:r>
      <w:r w:rsidRPr="00A63776">
        <w:rPr>
          <w:sz w:val="24"/>
        </w:rPr>
        <w:t>.</w:t>
      </w:r>
      <w:r w:rsidR="00AF72C2" w:rsidRPr="00AF72C2">
        <w:rPr>
          <w:rFonts w:hint="eastAsia"/>
        </w:rPr>
        <w:t xml:space="preserve"> </w:t>
      </w:r>
      <w:r w:rsidR="00AF72C2" w:rsidRPr="00AF72C2">
        <w:rPr>
          <w:rFonts w:hint="eastAsia"/>
          <w:sz w:val="24"/>
        </w:rPr>
        <w:t>作为财务报表分析主体的政府机构，包括（</w:t>
      </w:r>
      <w:r w:rsidR="008D3378">
        <w:rPr>
          <w:rFonts w:hint="eastAsia"/>
          <w:sz w:val="24"/>
        </w:rPr>
        <w:t xml:space="preserve">   </w:t>
      </w:r>
      <w:r w:rsidR="00AF72C2">
        <w:rPr>
          <w:rFonts w:hint="eastAsia"/>
          <w:sz w:val="24"/>
        </w:rPr>
        <w:t xml:space="preserve"> </w:t>
      </w:r>
      <w:r w:rsidR="00AF72C2" w:rsidRPr="00AF72C2">
        <w:rPr>
          <w:rFonts w:hint="eastAsia"/>
          <w:sz w:val="24"/>
        </w:rPr>
        <w:t>）。</w:t>
      </w:r>
    </w:p>
    <w:p w:rsidR="00AF72C2" w:rsidRDefault="00AF72C2" w:rsidP="00AF72C2">
      <w:pPr>
        <w:spacing w:line="300" w:lineRule="auto"/>
        <w:ind w:leftChars="57" w:left="120"/>
        <w:jc w:val="left"/>
        <w:rPr>
          <w:sz w:val="24"/>
        </w:rPr>
      </w:pPr>
      <w:r w:rsidRPr="00AF72C2">
        <w:rPr>
          <w:rFonts w:hint="eastAsia"/>
          <w:sz w:val="24"/>
        </w:rPr>
        <w:t>A</w:t>
      </w:r>
      <w:r w:rsidRPr="00AF72C2">
        <w:rPr>
          <w:rFonts w:hint="eastAsia"/>
          <w:sz w:val="24"/>
        </w:rPr>
        <w:t>社会保障部门</w:t>
      </w:r>
      <w:r>
        <w:rPr>
          <w:rFonts w:hint="eastAsia"/>
          <w:sz w:val="24"/>
        </w:rPr>
        <w:t xml:space="preserve">  </w:t>
      </w:r>
      <w:r w:rsidRPr="00AF72C2">
        <w:rPr>
          <w:rFonts w:hint="eastAsia"/>
          <w:sz w:val="24"/>
        </w:rPr>
        <w:t>B</w:t>
      </w:r>
      <w:r w:rsidRPr="00AF72C2">
        <w:rPr>
          <w:rFonts w:hint="eastAsia"/>
          <w:sz w:val="24"/>
        </w:rPr>
        <w:t>国有企业的管理部门</w:t>
      </w:r>
      <w:r>
        <w:rPr>
          <w:rFonts w:hint="eastAsia"/>
          <w:sz w:val="24"/>
        </w:rPr>
        <w:t xml:space="preserve">  </w:t>
      </w:r>
      <w:r w:rsidRPr="00AF72C2">
        <w:rPr>
          <w:rFonts w:hint="eastAsia"/>
          <w:sz w:val="24"/>
        </w:rPr>
        <w:t>C</w:t>
      </w:r>
      <w:r w:rsidRPr="00AF72C2">
        <w:rPr>
          <w:rFonts w:hint="eastAsia"/>
          <w:sz w:val="24"/>
        </w:rPr>
        <w:t>会计监管机构</w:t>
      </w:r>
      <w:r>
        <w:rPr>
          <w:rFonts w:hint="eastAsia"/>
          <w:sz w:val="24"/>
        </w:rPr>
        <w:t xml:space="preserve">  </w:t>
      </w:r>
    </w:p>
    <w:p w:rsidR="008865FE" w:rsidRPr="00A63776" w:rsidRDefault="00AF72C2" w:rsidP="00AF72C2">
      <w:pPr>
        <w:spacing w:line="300" w:lineRule="auto"/>
        <w:ind w:leftChars="57" w:left="120"/>
        <w:jc w:val="left"/>
        <w:rPr>
          <w:rFonts w:ascii="宋体" w:hAnsi="宋体"/>
          <w:sz w:val="24"/>
        </w:rPr>
      </w:pPr>
      <w:r w:rsidRPr="00AF72C2">
        <w:rPr>
          <w:rFonts w:hint="eastAsia"/>
          <w:sz w:val="24"/>
        </w:rPr>
        <w:t>D</w:t>
      </w:r>
      <w:r w:rsidRPr="00AF72C2">
        <w:rPr>
          <w:rFonts w:hint="eastAsia"/>
          <w:sz w:val="24"/>
        </w:rPr>
        <w:t>证券管理机构</w:t>
      </w:r>
      <w:r>
        <w:rPr>
          <w:rFonts w:hint="eastAsia"/>
          <w:sz w:val="24"/>
        </w:rPr>
        <w:t xml:space="preserve">  </w:t>
      </w:r>
      <w:r w:rsidRPr="00AF72C2">
        <w:rPr>
          <w:rFonts w:hint="eastAsia"/>
          <w:sz w:val="24"/>
        </w:rPr>
        <w:t>E</w:t>
      </w:r>
      <w:r w:rsidRPr="00AF72C2">
        <w:rPr>
          <w:rFonts w:hint="eastAsia"/>
          <w:sz w:val="24"/>
        </w:rPr>
        <w:t>税务部门</w:t>
      </w:r>
      <w:r w:rsidR="008865FE" w:rsidRPr="00A63776">
        <w:rPr>
          <w:rFonts w:ascii="宋体" w:hAnsi="宋体" w:hint="eastAsia"/>
          <w:sz w:val="24"/>
        </w:rPr>
        <w:t xml:space="preserve">                           </w:t>
      </w:r>
    </w:p>
    <w:p w:rsidR="008865FE" w:rsidRPr="00A63776" w:rsidRDefault="008865FE" w:rsidP="00A63776">
      <w:pPr>
        <w:spacing w:line="300" w:lineRule="auto"/>
        <w:rPr>
          <w:rFonts w:ascii="宋体" w:hAnsi="宋体"/>
          <w:sz w:val="24"/>
        </w:rPr>
      </w:pPr>
      <w:r w:rsidRPr="00A63776">
        <w:rPr>
          <w:rFonts w:ascii="宋体" w:hAnsi="宋体" w:hint="eastAsia"/>
          <w:sz w:val="24"/>
        </w:rPr>
        <w:t xml:space="preserve"> 三、判断题（正确的划“√”，错误的划“×”。共10小题，每小题</w:t>
      </w:r>
      <w:r w:rsidRPr="00A63776">
        <w:rPr>
          <w:rFonts w:ascii="宋体" w:hAnsi="宋体"/>
          <w:sz w:val="24"/>
        </w:rPr>
        <w:t>1</w:t>
      </w:r>
      <w:r w:rsidRPr="00A63776">
        <w:rPr>
          <w:rFonts w:ascii="宋体" w:hAnsi="宋体" w:hint="eastAsia"/>
          <w:sz w:val="24"/>
        </w:rPr>
        <w:t>分，计10分）</w:t>
      </w:r>
    </w:p>
    <w:p w:rsidR="008865FE" w:rsidRPr="00A63776" w:rsidRDefault="008865FE" w:rsidP="00A63776">
      <w:pPr>
        <w:spacing w:line="300" w:lineRule="auto"/>
        <w:rPr>
          <w:sz w:val="24"/>
        </w:rPr>
      </w:pPr>
      <w:r w:rsidRPr="00A63776">
        <w:rPr>
          <w:sz w:val="24"/>
        </w:rPr>
        <w:t>1</w:t>
      </w:r>
      <w:r w:rsidRPr="00A63776">
        <w:rPr>
          <w:rFonts w:hint="eastAsia"/>
          <w:sz w:val="24"/>
        </w:rPr>
        <w:t>、</w:t>
      </w:r>
      <w:r w:rsidR="00266ACB" w:rsidRPr="00266ACB">
        <w:rPr>
          <w:rFonts w:hint="eastAsia"/>
          <w:sz w:val="24"/>
        </w:rPr>
        <w:t>在评价企业长期偿债能力时，不必考虑经营租赁对长期偿债能力的影响</w:t>
      </w:r>
      <w:r w:rsidR="00266ACB">
        <w:rPr>
          <w:rFonts w:hint="eastAsia"/>
          <w:sz w:val="24"/>
        </w:rPr>
        <w:t>。</w:t>
      </w:r>
      <w:r w:rsidR="00266ACB" w:rsidRPr="00266ACB">
        <w:rPr>
          <w:rFonts w:hint="eastAsia"/>
          <w:sz w:val="24"/>
        </w:rPr>
        <w:t>（错）</w:t>
      </w:r>
      <w:r w:rsidRPr="00A63776">
        <w:rPr>
          <w:sz w:val="24"/>
        </w:rPr>
        <w:t>2</w:t>
      </w:r>
      <w:r w:rsidRPr="00A63776">
        <w:rPr>
          <w:rFonts w:hint="eastAsia"/>
          <w:sz w:val="24"/>
        </w:rPr>
        <w:t>、</w:t>
      </w:r>
      <w:proofErr w:type="gramStart"/>
      <w:r w:rsidR="00266ACB" w:rsidRPr="00266ACB">
        <w:rPr>
          <w:rFonts w:hint="eastAsia"/>
          <w:sz w:val="24"/>
        </w:rPr>
        <w:t>市净率</w:t>
      </w:r>
      <w:proofErr w:type="gramEnd"/>
      <w:r w:rsidR="00266ACB" w:rsidRPr="00266ACB">
        <w:rPr>
          <w:rFonts w:hint="eastAsia"/>
          <w:sz w:val="24"/>
        </w:rPr>
        <w:t>是普通股每股市价与每股净资产的比例关系。</w:t>
      </w:r>
      <w:r w:rsidR="00AF72C2">
        <w:rPr>
          <w:rFonts w:hint="eastAsia"/>
          <w:sz w:val="24"/>
        </w:rPr>
        <w:t xml:space="preserve">              </w:t>
      </w:r>
      <w:r w:rsidR="00266ACB" w:rsidRPr="00266ACB">
        <w:rPr>
          <w:rFonts w:hint="eastAsia"/>
          <w:sz w:val="24"/>
        </w:rPr>
        <w:t>（</w:t>
      </w:r>
      <w:r w:rsidR="00AF72C2">
        <w:rPr>
          <w:rFonts w:hint="eastAsia"/>
          <w:sz w:val="24"/>
        </w:rPr>
        <w:t xml:space="preserve"> </w:t>
      </w:r>
      <w:r w:rsidR="00266ACB" w:rsidRPr="00266ACB">
        <w:rPr>
          <w:rFonts w:hint="eastAsia"/>
          <w:sz w:val="24"/>
        </w:rPr>
        <w:t>对）</w:t>
      </w:r>
    </w:p>
    <w:p w:rsidR="008865FE" w:rsidRPr="00A63776" w:rsidRDefault="008865FE" w:rsidP="00A63776">
      <w:pPr>
        <w:spacing w:line="300" w:lineRule="auto"/>
        <w:rPr>
          <w:sz w:val="24"/>
        </w:rPr>
      </w:pPr>
      <w:r w:rsidRPr="00A63776">
        <w:rPr>
          <w:sz w:val="24"/>
        </w:rPr>
        <w:t>3</w:t>
      </w:r>
      <w:r w:rsidRPr="00A63776">
        <w:rPr>
          <w:rFonts w:hint="eastAsia"/>
          <w:sz w:val="24"/>
        </w:rPr>
        <w:t>、</w:t>
      </w:r>
      <w:r w:rsidR="00AF72C2" w:rsidRPr="00AF72C2">
        <w:rPr>
          <w:rFonts w:hint="eastAsia"/>
          <w:sz w:val="24"/>
        </w:rPr>
        <w:t>流动资产的流动性期限在</w:t>
      </w:r>
      <w:r w:rsidR="00AF72C2" w:rsidRPr="00AF72C2">
        <w:rPr>
          <w:rFonts w:hint="eastAsia"/>
          <w:sz w:val="24"/>
        </w:rPr>
        <w:t>1</w:t>
      </w:r>
      <w:r w:rsidR="00AF72C2" w:rsidRPr="00AF72C2">
        <w:rPr>
          <w:rFonts w:hint="eastAsia"/>
          <w:sz w:val="24"/>
        </w:rPr>
        <w:t>年以内</w:t>
      </w:r>
      <w:r w:rsidR="00AF72C2">
        <w:rPr>
          <w:rFonts w:hint="eastAsia"/>
          <w:sz w:val="24"/>
        </w:rPr>
        <w:t xml:space="preserve">.                            </w:t>
      </w:r>
      <w:r w:rsidR="00AF72C2" w:rsidRPr="00AF72C2">
        <w:rPr>
          <w:rFonts w:ascii="宋体" w:hAnsi="宋体" w:hint="eastAsia"/>
          <w:sz w:val="24"/>
        </w:rPr>
        <w:t xml:space="preserve">  </w:t>
      </w:r>
      <w:r w:rsidR="00AF72C2">
        <w:rPr>
          <w:rFonts w:ascii="宋体" w:hAnsi="宋体" w:hint="eastAsia"/>
          <w:sz w:val="24"/>
        </w:rPr>
        <w:t>(</w:t>
      </w:r>
      <w:r w:rsidR="00AF72C2" w:rsidRPr="00AF72C2">
        <w:rPr>
          <w:rFonts w:ascii="宋体" w:hAnsi="宋体" w:hint="eastAsia"/>
          <w:sz w:val="24"/>
        </w:rPr>
        <w:t xml:space="preserve"> 错）</w:t>
      </w:r>
    </w:p>
    <w:p w:rsidR="008865FE" w:rsidRPr="00A63776" w:rsidRDefault="008865FE" w:rsidP="00A63776">
      <w:pPr>
        <w:spacing w:line="300" w:lineRule="auto"/>
        <w:rPr>
          <w:sz w:val="24"/>
        </w:rPr>
      </w:pPr>
      <w:r w:rsidRPr="00A63776">
        <w:rPr>
          <w:sz w:val="24"/>
        </w:rPr>
        <w:t>4</w:t>
      </w:r>
      <w:r w:rsidRPr="00A63776">
        <w:rPr>
          <w:rFonts w:hint="eastAsia"/>
          <w:sz w:val="24"/>
        </w:rPr>
        <w:t>、</w:t>
      </w:r>
      <w:r w:rsidR="00AF72C2" w:rsidRPr="00AF72C2">
        <w:rPr>
          <w:rFonts w:hint="eastAsia"/>
          <w:sz w:val="24"/>
        </w:rPr>
        <w:t>资产的运用效率也会受到资产质量的影响。</w:t>
      </w:r>
      <w:r w:rsidR="00AF72C2">
        <w:rPr>
          <w:rFonts w:hint="eastAsia"/>
          <w:sz w:val="24"/>
        </w:rPr>
        <w:t xml:space="preserve">                      </w:t>
      </w:r>
      <w:r w:rsidR="00AF72C2" w:rsidRPr="00AF72C2">
        <w:rPr>
          <w:rFonts w:hint="eastAsia"/>
          <w:sz w:val="24"/>
        </w:rPr>
        <w:t>（√</w:t>
      </w:r>
      <w:r w:rsidR="00AF72C2" w:rsidRPr="00AF72C2">
        <w:rPr>
          <w:rFonts w:hint="eastAsia"/>
          <w:sz w:val="24"/>
        </w:rPr>
        <w:t xml:space="preserve"> </w:t>
      </w:r>
      <w:r w:rsidR="00AF72C2" w:rsidRPr="00AF72C2">
        <w:rPr>
          <w:rFonts w:hint="eastAsia"/>
          <w:sz w:val="24"/>
        </w:rPr>
        <w:t>）</w:t>
      </w:r>
    </w:p>
    <w:p w:rsidR="008865FE" w:rsidRPr="00A63776" w:rsidRDefault="008865FE" w:rsidP="00A63776">
      <w:pPr>
        <w:spacing w:line="300" w:lineRule="auto"/>
        <w:rPr>
          <w:sz w:val="24"/>
        </w:rPr>
      </w:pPr>
      <w:r w:rsidRPr="00A63776">
        <w:rPr>
          <w:sz w:val="24"/>
        </w:rPr>
        <w:t>5</w:t>
      </w:r>
      <w:r w:rsidRPr="00A63776">
        <w:rPr>
          <w:rFonts w:hint="eastAsia"/>
          <w:sz w:val="24"/>
        </w:rPr>
        <w:t>、</w:t>
      </w:r>
      <w:r w:rsidR="00AF72C2" w:rsidRPr="00AF72C2">
        <w:rPr>
          <w:rFonts w:hint="eastAsia"/>
          <w:sz w:val="24"/>
        </w:rPr>
        <w:t>每股经营现金流量反映了每股流通在外的普通股所产生的现金流量。该指标越高越为股东们所接受。</w:t>
      </w:r>
      <w:r w:rsidR="00AF72C2">
        <w:rPr>
          <w:rFonts w:hint="eastAsia"/>
          <w:sz w:val="24"/>
        </w:rPr>
        <w:t xml:space="preserve">                                          </w:t>
      </w:r>
      <w:r w:rsidR="00AA1F43">
        <w:rPr>
          <w:rFonts w:hint="eastAsia"/>
          <w:sz w:val="24"/>
        </w:rPr>
        <w:t xml:space="preserve"> </w:t>
      </w:r>
      <w:r w:rsidR="00AF72C2" w:rsidRPr="00AF72C2">
        <w:rPr>
          <w:rFonts w:hint="eastAsia"/>
          <w:sz w:val="24"/>
        </w:rPr>
        <w:t>（</w:t>
      </w:r>
      <w:r w:rsidR="00AF72C2">
        <w:rPr>
          <w:rFonts w:hint="eastAsia"/>
          <w:sz w:val="24"/>
        </w:rPr>
        <w:t xml:space="preserve"> </w:t>
      </w:r>
      <w:r w:rsidR="00AF72C2" w:rsidRPr="00AF72C2">
        <w:rPr>
          <w:rFonts w:hint="eastAsia"/>
          <w:sz w:val="24"/>
        </w:rPr>
        <w:t>对）</w:t>
      </w:r>
    </w:p>
    <w:p w:rsidR="008865FE" w:rsidRPr="00A63776" w:rsidRDefault="008865FE" w:rsidP="00A63776">
      <w:pPr>
        <w:spacing w:line="300" w:lineRule="auto"/>
        <w:rPr>
          <w:sz w:val="24"/>
        </w:rPr>
      </w:pPr>
      <w:r w:rsidRPr="00A63776">
        <w:rPr>
          <w:sz w:val="24"/>
        </w:rPr>
        <w:t>6</w:t>
      </w:r>
      <w:r w:rsidRPr="00A63776">
        <w:rPr>
          <w:rFonts w:hint="eastAsia"/>
          <w:sz w:val="24"/>
        </w:rPr>
        <w:t>、</w:t>
      </w:r>
      <w:r w:rsidR="00AA1F43" w:rsidRPr="00AA1F43">
        <w:rPr>
          <w:rFonts w:hint="eastAsia"/>
          <w:sz w:val="24"/>
        </w:rPr>
        <w:t>采用大量现金销售的商店，速动比率大大低于</w:t>
      </w:r>
      <w:r w:rsidR="00AA1F43" w:rsidRPr="00AA1F43">
        <w:rPr>
          <w:rFonts w:hint="eastAsia"/>
          <w:sz w:val="24"/>
        </w:rPr>
        <w:t>1</w:t>
      </w:r>
      <w:r w:rsidR="00AA1F43" w:rsidRPr="00AA1F43">
        <w:rPr>
          <w:rFonts w:hint="eastAsia"/>
          <w:sz w:val="24"/>
        </w:rPr>
        <w:t>是很正常的。</w:t>
      </w:r>
      <w:r w:rsidR="00AA1F43">
        <w:rPr>
          <w:rFonts w:hint="eastAsia"/>
          <w:sz w:val="24"/>
        </w:rPr>
        <w:t xml:space="preserve">      </w:t>
      </w:r>
      <w:r w:rsidR="00AA1F43" w:rsidRPr="00AA1F43">
        <w:rPr>
          <w:rFonts w:hint="eastAsia"/>
          <w:sz w:val="24"/>
        </w:rPr>
        <w:t>（√</w:t>
      </w:r>
      <w:r w:rsidR="00AA1F43" w:rsidRPr="00AA1F43">
        <w:rPr>
          <w:rFonts w:hint="eastAsia"/>
          <w:sz w:val="24"/>
        </w:rPr>
        <w:t xml:space="preserve"> </w:t>
      </w:r>
      <w:r w:rsidR="00AA1F43" w:rsidRPr="00AA1F43">
        <w:rPr>
          <w:rFonts w:hint="eastAsia"/>
          <w:sz w:val="24"/>
        </w:rPr>
        <w:t>）</w:t>
      </w:r>
    </w:p>
    <w:p w:rsidR="008865FE" w:rsidRPr="00A63776" w:rsidRDefault="008865FE" w:rsidP="00AA1F43">
      <w:pPr>
        <w:spacing w:line="300" w:lineRule="auto"/>
        <w:ind w:left="7560" w:hangingChars="3150" w:hanging="7560"/>
        <w:rPr>
          <w:sz w:val="24"/>
        </w:rPr>
      </w:pPr>
      <w:r w:rsidRPr="00A63776">
        <w:rPr>
          <w:sz w:val="24"/>
        </w:rPr>
        <w:t>7</w:t>
      </w:r>
      <w:r w:rsidRPr="00A63776">
        <w:rPr>
          <w:rFonts w:hint="eastAsia"/>
          <w:sz w:val="24"/>
        </w:rPr>
        <w:t>、</w:t>
      </w:r>
      <w:r w:rsidR="00AA1F43" w:rsidRPr="00AA1F43">
        <w:rPr>
          <w:rFonts w:hint="eastAsia"/>
          <w:sz w:val="24"/>
        </w:rPr>
        <w:t>经营活动业绩评价使用的利润表和现金流量表都以权责发生制为基础反映。（×</w:t>
      </w:r>
      <w:r w:rsidR="00AA1F43" w:rsidRPr="00AA1F43">
        <w:rPr>
          <w:rFonts w:hint="eastAsia"/>
          <w:sz w:val="24"/>
        </w:rPr>
        <w:t xml:space="preserve"> </w:t>
      </w:r>
      <w:r w:rsidR="00AA1F43" w:rsidRPr="00AA1F43">
        <w:rPr>
          <w:rFonts w:hint="eastAsia"/>
          <w:sz w:val="24"/>
        </w:rPr>
        <w:t>）</w:t>
      </w:r>
    </w:p>
    <w:p w:rsidR="008865FE" w:rsidRPr="00A63776" w:rsidRDefault="008865FE" w:rsidP="00A63776">
      <w:pPr>
        <w:spacing w:line="300" w:lineRule="auto"/>
        <w:rPr>
          <w:sz w:val="24"/>
        </w:rPr>
      </w:pPr>
      <w:r w:rsidRPr="00A63776">
        <w:rPr>
          <w:sz w:val="24"/>
        </w:rPr>
        <w:t>8</w:t>
      </w:r>
      <w:r w:rsidRPr="00A63776">
        <w:rPr>
          <w:rFonts w:hint="eastAsia"/>
          <w:sz w:val="24"/>
        </w:rPr>
        <w:t>、</w:t>
      </w:r>
      <w:r w:rsidR="00AA1F43" w:rsidRPr="00AA1F43">
        <w:rPr>
          <w:rFonts w:hint="eastAsia"/>
          <w:sz w:val="24"/>
        </w:rPr>
        <w:t>如果流动负债为</w:t>
      </w:r>
      <w:r w:rsidR="00AA1F43" w:rsidRPr="00AA1F43">
        <w:rPr>
          <w:rFonts w:hint="eastAsia"/>
          <w:sz w:val="24"/>
        </w:rPr>
        <w:t>60</w:t>
      </w:r>
      <w:r w:rsidR="00AA1F43" w:rsidRPr="00AA1F43">
        <w:rPr>
          <w:rFonts w:hint="eastAsia"/>
          <w:sz w:val="24"/>
        </w:rPr>
        <w:t>万元，流动比率为</w:t>
      </w:r>
      <w:r w:rsidR="00AA1F43" w:rsidRPr="00AA1F43">
        <w:rPr>
          <w:rFonts w:hint="eastAsia"/>
          <w:sz w:val="24"/>
        </w:rPr>
        <w:t xml:space="preserve"> 2.5,</w:t>
      </w:r>
      <w:r w:rsidR="00AA1F43" w:rsidRPr="00AA1F43">
        <w:rPr>
          <w:rFonts w:hint="eastAsia"/>
          <w:sz w:val="24"/>
        </w:rPr>
        <w:t>速动比率为</w:t>
      </w:r>
      <w:r w:rsidR="00AA1F43" w:rsidRPr="00AA1F43">
        <w:rPr>
          <w:rFonts w:hint="eastAsia"/>
          <w:sz w:val="24"/>
        </w:rPr>
        <w:t>1.4</w:t>
      </w:r>
      <w:r w:rsidR="00AA1F43" w:rsidRPr="00AA1F43">
        <w:rPr>
          <w:rFonts w:hint="eastAsia"/>
          <w:sz w:val="24"/>
        </w:rPr>
        <w:t>，则年末存货价值为</w:t>
      </w:r>
      <w:r w:rsidR="00AA1F43">
        <w:rPr>
          <w:rFonts w:hint="eastAsia"/>
          <w:sz w:val="24"/>
        </w:rPr>
        <w:t>94</w:t>
      </w:r>
      <w:r w:rsidR="00AA1F43" w:rsidRPr="00AA1F43">
        <w:rPr>
          <w:rFonts w:hint="eastAsia"/>
          <w:sz w:val="24"/>
        </w:rPr>
        <w:t>万元。</w:t>
      </w:r>
      <w:r w:rsidR="00AA1F43">
        <w:rPr>
          <w:rFonts w:hint="eastAsia"/>
          <w:sz w:val="24"/>
        </w:rPr>
        <w:t xml:space="preserve">                                                    </w:t>
      </w:r>
      <w:r w:rsidR="00AA1F43" w:rsidRPr="00AA1F43">
        <w:rPr>
          <w:rFonts w:hint="eastAsia"/>
          <w:sz w:val="24"/>
        </w:rPr>
        <w:t>（×</w:t>
      </w:r>
      <w:r w:rsidR="00AA1F43" w:rsidRPr="00AA1F43">
        <w:rPr>
          <w:rFonts w:hint="eastAsia"/>
          <w:sz w:val="24"/>
        </w:rPr>
        <w:t xml:space="preserve"> </w:t>
      </w:r>
      <w:r w:rsidR="00AA1F43" w:rsidRPr="00AA1F43">
        <w:rPr>
          <w:rFonts w:hint="eastAsia"/>
          <w:sz w:val="24"/>
        </w:rPr>
        <w:t>）</w:t>
      </w:r>
    </w:p>
    <w:p w:rsidR="008865FE" w:rsidRPr="00A63776" w:rsidRDefault="008865FE" w:rsidP="00A63776">
      <w:pPr>
        <w:spacing w:line="300" w:lineRule="auto"/>
        <w:rPr>
          <w:sz w:val="24"/>
        </w:rPr>
      </w:pPr>
      <w:r w:rsidRPr="00A63776">
        <w:rPr>
          <w:sz w:val="24"/>
        </w:rPr>
        <w:t>9</w:t>
      </w:r>
      <w:r w:rsidRPr="00A63776">
        <w:rPr>
          <w:rFonts w:hint="eastAsia"/>
          <w:sz w:val="24"/>
        </w:rPr>
        <w:t>、</w:t>
      </w:r>
      <w:r w:rsidR="00AA1F43">
        <w:rPr>
          <w:rFonts w:hint="eastAsia"/>
          <w:sz w:val="24"/>
        </w:rPr>
        <w:t>流</w:t>
      </w:r>
      <w:r w:rsidR="00AA1F43" w:rsidRPr="00AA1F43">
        <w:rPr>
          <w:rFonts w:hint="eastAsia"/>
          <w:sz w:val="24"/>
        </w:rPr>
        <w:t>动资产总额中不包含存货。</w:t>
      </w:r>
      <w:r w:rsidR="00AA1F43">
        <w:rPr>
          <w:rFonts w:hint="eastAsia"/>
          <w:sz w:val="24"/>
        </w:rPr>
        <w:t xml:space="preserve">                                  </w:t>
      </w:r>
      <w:r w:rsidR="00AA1F43" w:rsidRPr="00AA1F43">
        <w:rPr>
          <w:rFonts w:hint="eastAsia"/>
          <w:sz w:val="24"/>
        </w:rPr>
        <w:t>（</w:t>
      </w:r>
      <w:r w:rsidR="00AA1F43">
        <w:rPr>
          <w:rFonts w:hint="eastAsia"/>
          <w:sz w:val="24"/>
        </w:rPr>
        <w:t>错</w:t>
      </w:r>
      <w:r w:rsidR="00AA1F43" w:rsidRPr="00AA1F43">
        <w:rPr>
          <w:rFonts w:hint="eastAsia"/>
          <w:sz w:val="24"/>
        </w:rPr>
        <w:t xml:space="preserve"> </w:t>
      </w:r>
      <w:r w:rsidR="00AA1F43" w:rsidRPr="00AA1F43">
        <w:rPr>
          <w:rFonts w:hint="eastAsia"/>
          <w:sz w:val="24"/>
        </w:rPr>
        <w:t>）</w:t>
      </w:r>
    </w:p>
    <w:p w:rsidR="008865FE" w:rsidRPr="00AA1F43" w:rsidRDefault="008865FE" w:rsidP="00A63776">
      <w:pPr>
        <w:spacing w:line="300" w:lineRule="auto"/>
        <w:rPr>
          <w:rFonts w:ascii="宋体" w:hAnsi="宋体"/>
          <w:sz w:val="24"/>
        </w:rPr>
      </w:pPr>
      <w:r w:rsidRPr="00A63776">
        <w:rPr>
          <w:sz w:val="24"/>
        </w:rPr>
        <w:t>10</w:t>
      </w:r>
      <w:r w:rsidRPr="00A63776">
        <w:rPr>
          <w:rFonts w:hint="eastAsia"/>
          <w:sz w:val="24"/>
        </w:rPr>
        <w:t>、</w:t>
      </w:r>
      <w:r w:rsidR="00AA1F43" w:rsidRPr="00AA1F43">
        <w:rPr>
          <w:rFonts w:hint="eastAsia"/>
          <w:sz w:val="24"/>
        </w:rPr>
        <w:t>以成本为基础的存货周转率可以说明存货的盈利能力。</w:t>
      </w:r>
      <w:r w:rsidR="00AA1F43">
        <w:rPr>
          <w:rFonts w:hint="eastAsia"/>
          <w:sz w:val="24"/>
        </w:rPr>
        <w:t xml:space="preserve">              </w:t>
      </w:r>
      <w:r w:rsidR="00AA1F43" w:rsidRPr="00AA1F43">
        <w:rPr>
          <w:rFonts w:ascii="宋体" w:hAnsi="宋体" w:hint="eastAsia"/>
          <w:sz w:val="24"/>
        </w:rPr>
        <w:t>（</w:t>
      </w:r>
      <w:r w:rsidR="00AA1F43">
        <w:rPr>
          <w:rFonts w:ascii="宋体" w:hAnsi="宋体" w:hint="eastAsia"/>
          <w:sz w:val="24"/>
        </w:rPr>
        <w:t xml:space="preserve"> </w:t>
      </w:r>
      <w:r w:rsidR="00AA1F43" w:rsidRPr="00AA1F43">
        <w:rPr>
          <w:rFonts w:ascii="宋体" w:hAnsi="宋体" w:hint="eastAsia"/>
          <w:sz w:val="24"/>
        </w:rPr>
        <w:t>×）</w:t>
      </w:r>
    </w:p>
    <w:p w:rsidR="008865FE" w:rsidRPr="00A63776" w:rsidRDefault="008865FE" w:rsidP="00AA1F43">
      <w:pPr>
        <w:spacing w:line="300" w:lineRule="auto"/>
        <w:ind w:left="360" w:hangingChars="150" w:hanging="360"/>
        <w:jc w:val="left"/>
        <w:rPr>
          <w:rFonts w:ascii="宋体" w:hAnsi="宋体"/>
          <w:sz w:val="24"/>
        </w:rPr>
      </w:pPr>
      <w:r w:rsidRPr="00A63776">
        <w:rPr>
          <w:rFonts w:ascii="宋体" w:hAnsi="宋体" w:hint="eastAsia"/>
          <w:sz w:val="24"/>
        </w:rPr>
        <w:t xml:space="preserve">                   </w:t>
      </w:r>
    </w:p>
    <w:p w:rsidR="008865FE" w:rsidRPr="00A63776" w:rsidRDefault="008865FE" w:rsidP="00A63776">
      <w:pPr>
        <w:spacing w:line="300" w:lineRule="auto"/>
        <w:rPr>
          <w:rFonts w:ascii="宋体" w:hAnsi="宋体"/>
          <w:sz w:val="24"/>
        </w:rPr>
      </w:pPr>
      <w:r w:rsidRPr="00A63776">
        <w:rPr>
          <w:rFonts w:ascii="宋体" w:hAnsi="宋体" w:hint="eastAsia"/>
          <w:sz w:val="24"/>
        </w:rPr>
        <w:t xml:space="preserve"> 四、简述题（共2小题，每小题10分，计20分）</w:t>
      </w:r>
    </w:p>
    <w:p w:rsidR="008865FE" w:rsidRPr="00A63776" w:rsidRDefault="008865FE" w:rsidP="00A63776">
      <w:pPr>
        <w:spacing w:line="300" w:lineRule="auto"/>
        <w:rPr>
          <w:rFonts w:ascii="宋体" w:hAnsi="宋体"/>
          <w:sz w:val="24"/>
        </w:rPr>
      </w:pPr>
    </w:p>
    <w:p w:rsidR="00AA1F43" w:rsidRPr="00AA1F43" w:rsidRDefault="008865FE" w:rsidP="00AA1F43">
      <w:pPr>
        <w:spacing w:line="300" w:lineRule="auto"/>
        <w:rPr>
          <w:sz w:val="24"/>
        </w:rPr>
      </w:pPr>
      <w:r w:rsidRPr="00A63776">
        <w:rPr>
          <w:rFonts w:hint="eastAsia"/>
          <w:sz w:val="24"/>
        </w:rPr>
        <w:t>1.</w:t>
      </w:r>
      <w:r w:rsidR="00AA1F43" w:rsidRPr="00AA1F43">
        <w:rPr>
          <w:rFonts w:hint="eastAsia"/>
        </w:rPr>
        <w:t xml:space="preserve"> </w:t>
      </w:r>
      <w:r w:rsidR="00AA1F43" w:rsidRPr="00AA1F43">
        <w:rPr>
          <w:rFonts w:hint="eastAsia"/>
          <w:sz w:val="24"/>
        </w:rPr>
        <w:t>简述对企业营运能力进行分析的意义。</w:t>
      </w:r>
    </w:p>
    <w:p w:rsidR="008865FE" w:rsidRPr="00A63776" w:rsidRDefault="008865FE" w:rsidP="00A63776">
      <w:pPr>
        <w:spacing w:line="300" w:lineRule="auto"/>
        <w:rPr>
          <w:sz w:val="24"/>
        </w:rPr>
      </w:pPr>
    </w:p>
    <w:p w:rsidR="008865FE" w:rsidRPr="00A63776" w:rsidRDefault="008865FE" w:rsidP="00A63776">
      <w:pPr>
        <w:spacing w:line="300" w:lineRule="auto"/>
        <w:rPr>
          <w:rFonts w:ascii="宋体" w:hAnsi="宋体"/>
          <w:sz w:val="24"/>
        </w:rPr>
      </w:pPr>
    </w:p>
    <w:p w:rsidR="008865FE" w:rsidRPr="00A63776" w:rsidRDefault="008865FE" w:rsidP="00A63776">
      <w:pPr>
        <w:spacing w:line="300" w:lineRule="auto"/>
        <w:rPr>
          <w:rFonts w:ascii="宋体" w:hAnsi="宋体"/>
          <w:sz w:val="24"/>
        </w:rPr>
      </w:pPr>
    </w:p>
    <w:p w:rsidR="008865FE" w:rsidRPr="00A63776" w:rsidRDefault="008865FE" w:rsidP="00A63776">
      <w:pPr>
        <w:spacing w:line="300" w:lineRule="auto"/>
        <w:rPr>
          <w:rFonts w:ascii="宋体" w:hAnsi="宋体"/>
          <w:sz w:val="24"/>
        </w:rPr>
      </w:pPr>
    </w:p>
    <w:p w:rsidR="008865FE" w:rsidRPr="00A63776" w:rsidRDefault="008865FE" w:rsidP="00A63776">
      <w:pPr>
        <w:spacing w:line="300" w:lineRule="auto"/>
        <w:rPr>
          <w:rFonts w:ascii="宋体" w:hAnsi="宋体"/>
          <w:sz w:val="24"/>
        </w:rPr>
      </w:pPr>
    </w:p>
    <w:p w:rsidR="00AA1F43" w:rsidRPr="00AA1F43" w:rsidRDefault="00AA1F43" w:rsidP="00AA1F43">
      <w:pPr>
        <w:spacing w:line="300" w:lineRule="auto"/>
        <w:rPr>
          <w:rFonts w:ascii="宋体" w:hAnsi="宋体"/>
          <w:sz w:val="24"/>
        </w:rPr>
      </w:pPr>
      <w:r>
        <w:rPr>
          <w:rFonts w:ascii="宋体" w:hAnsi="宋体" w:hint="eastAsia"/>
          <w:sz w:val="24"/>
        </w:rPr>
        <w:t>2.</w:t>
      </w:r>
      <w:r w:rsidRPr="00AA1F43">
        <w:rPr>
          <w:rFonts w:ascii="宋体" w:hAnsi="宋体" w:hint="eastAsia"/>
          <w:sz w:val="24"/>
        </w:rPr>
        <w:t>简述主要产品单位成本</w:t>
      </w:r>
      <w:proofErr w:type="gramStart"/>
      <w:r w:rsidRPr="00AA1F43">
        <w:rPr>
          <w:rFonts w:ascii="宋体" w:hAnsi="宋体" w:hint="eastAsia"/>
          <w:sz w:val="24"/>
        </w:rPr>
        <w:t>表分析</w:t>
      </w:r>
      <w:proofErr w:type="gramEnd"/>
      <w:r w:rsidRPr="00AA1F43">
        <w:rPr>
          <w:rFonts w:ascii="宋体" w:hAnsi="宋体" w:hint="eastAsia"/>
          <w:sz w:val="24"/>
        </w:rPr>
        <w:t>的主要项目？</w:t>
      </w:r>
    </w:p>
    <w:p w:rsidR="008865FE" w:rsidRDefault="008865FE" w:rsidP="00A63776">
      <w:pPr>
        <w:spacing w:line="300" w:lineRule="auto"/>
        <w:rPr>
          <w:rFonts w:ascii="宋体" w:hAnsi="宋体"/>
          <w:sz w:val="24"/>
        </w:rPr>
      </w:pPr>
    </w:p>
    <w:p w:rsidR="00AA1F43" w:rsidRDefault="00AA1F43" w:rsidP="00A63776">
      <w:pPr>
        <w:spacing w:line="300" w:lineRule="auto"/>
        <w:rPr>
          <w:rFonts w:ascii="宋体" w:hAnsi="宋体"/>
          <w:sz w:val="24"/>
        </w:rPr>
      </w:pPr>
    </w:p>
    <w:p w:rsidR="00AA1F43" w:rsidRDefault="00AA1F43" w:rsidP="00A63776">
      <w:pPr>
        <w:spacing w:line="300" w:lineRule="auto"/>
        <w:rPr>
          <w:rFonts w:ascii="宋体" w:hAnsi="宋体"/>
          <w:sz w:val="24"/>
        </w:rPr>
      </w:pPr>
    </w:p>
    <w:p w:rsidR="00AA1F43" w:rsidRPr="00A63776" w:rsidRDefault="00AA1F43" w:rsidP="00A63776">
      <w:pPr>
        <w:spacing w:line="300" w:lineRule="auto"/>
        <w:rPr>
          <w:rFonts w:ascii="宋体" w:hAnsi="宋体"/>
          <w:sz w:val="24"/>
        </w:rPr>
      </w:pPr>
    </w:p>
    <w:p w:rsidR="008865FE" w:rsidRPr="00A63776" w:rsidRDefault="008865FE" w:rsidP="00A63776">
      <w:pPr>
        <w:spacing w:line="300" w:lineRule="auto"/>
        <w:rPr>
          <w:rFonts w:ascii="宋体" w:hAnsi="宋体"/>
          <w:sz w:val="24"/>
        </w:rPr>
      </w:pPr>
    </w:p>
    <w:p w:rsidR="008865FE" w:rsidRPr="00A63776" w:rsidRDefault="008865FE" w:rsidP="00A63776">
      <w:pPr>
        <w:spacing w:line="300" w:lineRule="auto"/>
        <w:rPr>
          <w:rFonts w:ascii="宋体" w:hAnsi="宋体"/>
          <w:sz w:val="24"/>
        </w:rPr>
      </w:pPr>
    </w:p>
    <w:p w:rsidR="008865FE" w:rsidRPr="00A63776" w:rsidRDefault="008865FE" w:rsidP="00A63776">
      <w:pPr>
        <w:spacing w:line="300" w:lineRule="auto"/>
        <w:rPr>
          <w:rFonts w:ascii="宋体" w:hAnsi="宋体"/>
          <w:b/>
          <w:bCs/>
          <w:sz w:val="24"/>
        </w:rPr>
      </w:pPr>
      <w:r w:rsidRPr="00A63776">
        <w:rPr>
          <w:rFonts w:ascii="宋体" w:hAnsi="宋体" w:hint="eastAsia"/>
          <w:sz w:val="24"/>
        </w:rPr>
        <w:t>五、单项计算题（共4小题，每小题10分，计40分。要求写出详细的计算过程，保留两位小数</w:t>
      </w:r>
      <w:r w:rsidRPr="00A63776">
        <w:rPr>
          <w:rFonts w:ascii="宋体" w:hAnsi="宋体" w:hint="eastAsia"/>
          <w:b/>
          <w:bCs/>
          <w:sz w:val="24"/>
        </w:rPr>
        <w:t>。</w:t>
      </w:r>
      <w:r w:rsidRPr="00A63776">
        <w:rPr>
          <w:rFonts w:ascii="宋体" w:hAnsi="宋体" w:hint="eastAsia"/>
          <w:sz w:val="24"/>
        </w:rPr>
        <w:t>）</w:t>
      </w:r>
    </w:p>
    <w:p w:rsidR="008865FE" w:rsidRPr="00A63776" w:rsidRDefault="008865FE" w:rsidP="00A63776">
      <w:pPr>
        <w:spacing w:line="300" w:lineRule="auto"/>
        <w:rPr>
          <w:rFonts w:ascii="宋体" w:hAnsi="宋体"/>
          <w:sz w:val="24"/>
        </w:rPr>
      </w:pPr>
    </w:p>
    <w:p w:rsidR="00992617" w:rsidRPr="00A63776" w:rsidRDefault="008865FE" w:rsidP="00A63776">
      <w:pPr>
        <w:snapToGrid w:val="0"/>
        <w:spacing w:line="300" w:lineRule="auto"/>
        <w:jc w:val="left"/>
        <w:rPr>
          <w:sz w:val="24"/>
        </w:rPr>
      </w:pPr>
      <w:r w:rsidRPr="00A63776">
        <w:rPr>
          <w:sz w:val="24"/>
        </w:rPr>
        <w:t>1.</w:t>
      </w:r>
      <w:r w:rsidR="00992617" w:rsidRPr="00A63776">
        <w:rPr>
          <w:rFonts w:hAnsi="宋体"/>
          <w:sz w:val="24"/>
        </w:rPr>
        <w:t xml:space="preserve"> </w:t>
      </w:r>
      <w:r w:rsidR="00992617" w:rsidRPr="00A63776">
        <w:rPr>
          <w:rFonts w:hAnsi="宋体"/>
          <w:sz w:val="24"/>
        </w:rPr>
        <w:t>某公司年末资产负债表简略形式如下：</w:t>
      </w:r>
    </w:p>
    <w:p w:rsidR="00992617" w:rsidRPr="00A63776" w:rsidRDefault="00992617" w:rsidP="00A63776">
      <w:pPr>
        <w:snapToGrid w:val="0"/>
        <w:spacing w:line="300" w:lineRule="auto"/>
        <w:jc w:val="left"/>
        <w:rPr>
          <w:sz w:val="24"/>
        </w:rPr>
      </w:pPr>
      <w:r w:rsidRPr="00A63776">
        <w:rPr>
          <w:rFonts w:hAnsi="宋体"/>
          <w:sz w:val="24"/>
        </w:rPr>
        <w:t>资产负债表</w:t>
      </w:r>
    </w:p>
    <w:p w:rsidR="00992617" w:rsidRPr="00A63776" w:rsidRDefault="00992617" w:rsidP="00A63776">
      <w:pPr>
        <w:snapToGrid w:val="0"/>
        <w:spacing w:line="300" w:lineRule="auto"/>
        <w:jc w:val="left"/>
        <w:rPr>
          <w:b/>
          <w:bCs/>
          <w:sz w:val="24"/>
        </w:rPr>
      </w:pPr>
      <w:r w:rsidRPr="00A63776">
        <w:rPr>
          <w:sz w:val="24"/>
        </w:rPr>
        <w:t xml:space="preserve">                                                       </w:t>
      </w:r>
      <w:r w:rsidRPr="00A63776">
        <w:rPr>
          <w:rFonts w:hAnsi="宋体"/>
          <w:sz w:val="24"/>
        </w:rPr>
        <w:t>单位：万元</w:t>
      </w:r>
    </w:p>
    <w:p w:rsidR="00992617" w:rsidRPr="00A63776" w:rsidRDefault="00992617" w:rsidP="00A63776">
      <w:pPr>
        <w:snapToGrid w:val="0"/>
        <w:spacing w:line="300" w:lineRule="auto"/>
        <w:jc w:val="left"/>
        <w:rPr>
          <w:sz w:val="24"/>
        </w:rPr>
      </w:pPr>
      <w:r w:rsidRPr="00A63776">
        <w:rPr>
          <w:b/>
          <w:bCs/>
          <w:sz w:val="24"/>
        </w:rPr>
        <w:t xml:space="preserve">                     </w:t>
      </w:r>
    </w:p>
    <w:tbl>
      <w:tblPr>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620"/>
        <w:gridCol w:w="2205"/>
        <w:gridCol w:w="1320"/>
      </w:tblGrid>
      <w:tr w:rsidR="00992617" w:rsidRPr="00A63776" w:rsidTr="00A10992">
        <w:trPr>
          <w:cantSplit/>
          <w:trHeight w:val="450"/>
        </w:trPr>
        <w:tc>
          <w:tcPr>
            <w:tcW w:w="1800"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p>
        </w:tc>
        <w:tc>
          <w:tcPr>
            <w:tcW w:w="1620"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r w:rsidRPr="00A63776">
              <w:rPr>
                <w:rFonts w:hAnsi="宋体"/>
                <w:sz w:val="24"/>
              </w:rPr>
              <w:t>期末数</w:t>
            </w:r>
          </w:p>
        </w:tc>
        <w:tc>
          <w:tcPr>
            <w:tcW w:w="2205"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r w:rsidRPr="00A63776">
              <w:rPr>
                <w:rFonts w:hAnsi="宋体"/>
                <w:sz w:val="24"/>
              </w:rPr>
              <w:t>权益</w:t>
            </w:r>
          </w:p>
        </w:tc>
        <w:tc>
          <w:tcPr>
            <w:tcW w:w="1320"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r w:rsidRPr="00A63776">
              <w:rPr>
                <w:rFonts w:hAnsi="宋体"/>
                <w:sz w:val="24"/>
              </w:rPr>
              <w:t>期末数</w:t>
            </w:r>
          </w:p>
        </w:tc>
      </w:tr>
      <w:tr w:rsidR="00992617" w:rsidRPr="00A63776" w:rsidTr="00A10992">
        <w:trPr>
          <w:cantSplit/>
          <w:trHeight w:val="3190"/>
        </w:trPr>
        <w:tc>
          <w:tcPr>
            <w:tcW w:w="1800"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r w:rsidRPr="00A63776">
              <w:rPr>
                <w:rFonts w:hAnsi="宋体"/>
                <w:sz w:val="24"/>
              </w:rPr>
              <w:t>货币资金</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应收账款</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存货</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固定资产净值</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p>
        </w:tc>
        <w:tc>
          <w:tcPr>
            <w:tcW w:w="1620"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r w:rsidRPr="00A63776">
              <w:rPr>
                <w:sz w:val="24"/>
              </w:rPr>
              <w:t>400</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w:t>
            </w:r>
            <w:r w:rsidRPr="00A63776">
              <w:rPr>
                <w:sz w:val="24"/>
              </w:rPr>
              <w:t>6</w:t>
            </w:r>
            <w:r w:rsidRPr="00A63776">
              <w:rPr>
                <w:rFonts w:hAnsi="宋体"/>
                <w:sz w:val="24"/>
              </w:rPr>
              <w:t>）</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w:t>
            </w:r>
            <w:r w:rsidRPr="00A63776">
              <w:rPr>
                <w:sz w:val="24"/>
              </w:rPr>
              <w:t>7</w:t>
            </w:r>
            <w:r w:rsidRPr="00A63776">
              <w:rPr>
                <w:rFonts w:hAnsi="宋体"/>
                <w:sz w:val="24"/>
              </w:rPr>
              <w:t>）</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sz w:val="24"/>
              </w:rPr>
              <w:t>3000</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p>
        </w:tc>
        <w:tc>
          <w:tcPr>
            <w:tcW w:w="2205"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r w:rsidRPr="00A63776">
              <w:rPr>
                <w:rFonts w:hAnsi="宋体"/>
                <w:sz w:val="24"/>
              </w:rPr>
              <w:t>应付账款</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应交税金</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非流动负债</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负债总额</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实收资本</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未分配利润</w:t>
            </w:r>
          </w:p>
        </w:tc>
        <w:tc>
          <w:tcPr>
            <w:tcW w:w="1320"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r w:rsidRPr="00A63776">
              <w:rPr>
                <w:rFonts w:hAnsi="宋体"/>
                <w:sz w:val="24"/>
              </w:rPr>
              <w:t>（</w:t>
            </w:r>
            <w:r w:rsidRPr="00A63776">
              <w:rPr>
                <w:sz w:val="24"/>
              </w:rPr>
              <w:t>3</w:t>
            </w:r>
            <w:r w:rsidRPr="00A63776">
              <w:rPr>
                <w:rFonts w:hAnsi="宋体"/>
                <w:sz w:val="24"/>
              </w:rPr>
              <w:t>）</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sz w:val="24"/>
              </w:rPr>
              <w:t>400</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w:t>
            </w:r>
            <w:r w:rsidRPr="00A63776">
              <w:rPr>
                <w:sz w:val="24"/>
              </w:rPr>
              <w:t>4</w:t>
            </w:r>
            <w:r w:rsidRPr="00A63776">
              <w:rPr>
                <w:rFonts w:hAnsi="宋体"/>
                <w:sz w:val="24"/>
              </w:rPr>
              <w:t>）</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w:t>
            </w:r>
            <w:r w:rsidRPr="00A63776">
              <w:rPr>
                <w:sz w:val="24"/>
              </w:rPr>
              <w:t>2</w:t>
            </w:r>
            <w:r w:rsidRPr="00A63776">
              <w:rPr>
                <w:rFonts w:hAnsi="宋体"/>
                <w:sz w:val="24"/>
              </w:rPr>
              <w:t>）</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sz w:val="24"/>
              </w:rPr>
              <w:t>300</w:t>
            </w:r>
          </w:p>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w:t>
            </w:r>
            <w:r w:rsidRPr="00A63776">
              <w:rPr>
                <w:sz w:val="24"/>
              </w:rPr>
              <w:t>5</w:t>
            </w:r>
            <w:r w:rsidRPr="00A63776">
              <w:rPr>
                <w:rFonts w:hAnsi="宋体"/>
                <w:sz w:val="24"/>
              </w:rPr>
              <w:t>）</w:t>
            </w:r>
          </w:p>
        </w:tc>
      </w:tr>
      <w:tr w:rsidR="00992617" w:rsidRPr="00A63776" w:rsidTr="00A10992">
        <w:trPr>
          <w:cantSplit/>
          <w:trHeight w:val="924"/>
        </w:trPr>
        <w:tc>
          <w:tcPr>
            <w:tcW w:w="1800"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资产总计</w:t>
            </w:r>
          </w:p>
        </w:tc>
        <w:tc>
          <w:tcPr>
            <w:tcW w:w="1620"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sz w:val="24"/>
              </w:rPr>
              <w:t>5000</w:t>
            </w:r>
          </w:p>
          <w:p w:rsidR="00992617" w:rsidRPr="00A63776" w:rsidRDefault="00992617" w:rsidP="00A63776">
            <w:pPr>
              <w:spacing w:line="300" w:lineRule="auto"/>
              <w:jc w:val="left"/>
              <w:rPr>
                <w:sz w:val="24"/>
              </w:rPr>
            </w:pPr>
          </w:p>
        </w:tc>
        <w:tc>
          <w:tcPr>
            <w:tcW w:w="2205"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负债及所有者权益总计</w:t>
            </w:r>
            <w:proofErr w:type="gramStart"/>
            <w:r w:rsidRPr="00A63776">
              <w:rPr>
                <w:rFonts w:hAnsi="宋体"/>
                <w:sz w:val="24"/>
              </w:rPr>
              <w:t>总计</w:t>
            </w:r>
            <w:proofErr w:type="gramEnd"/>
          </w:p>
          <w:p w:rsidR="00992617" w:rsidRPr="00A63776" w:rsidRDefault="00992617" w:rsidP="00A63776">
            <w:pPr>
              <w:spacing w:line="300" w:lineRule="auto"/>
              <w:jc w:val="left"/>
              <w:rPr>
                <w:sz w:val="24"/>
              </w:rPr>
            </w:pPr>
          </w:p>
        </w:tc>
        <w:tc>
          <w:tcPr>
            <w:tcW w:w="1320" w:type="dxa"/>
            <w:tcBorders>
              <w:top w:val="single" w:sz="4" w:space="0" w:color="auto"/>
              <w:left w:val="single" w:sz="4" w:space="0" w:color="auto"/>
              <w:bottom w:val="single" w:sz="4" w:space="0" w:color="auto"/>
              <w:right w:val="single" w:sz="4" w:space="0" w:color="auto"/>
            </w:tcBorders>
          </w:tcPr>
          <w:p w:rsidR="00992617" w:rsidRPr="00A63776" w:rsidRDefault="00992617" w:rsidP="00A63776">
            <w:pPr>
              <w:spacing w:line="300" w:lineRule="auto"/>
              <w:jc w:val="left"/>
              <w:rPr>
                <w:sz w:val="24"/>
              </w:rPr>
            </w:pPr>
          </w:p>
          <w:p w:rsidR="00992617" w:rsidRPr="00A63776" w:rsidRDefault="00992617" w:rsidP="00A63776">
            <w:pPr>
              <w:spacing w:line="300" w:lineRule="auto"/>
              <w:jc w:val="left"/>
              <w:rPr>
                <w:sz w:val="24"/>
              </w:rPr>
            </w:pPr>
            <w:r w:rsidRPr="00A63776">
              <w:rPr>
                <w:rFonts w:hAnsi="宋体"/>
                <w:sz w:val="24"/>
              </w:rPr>
              <w:t>（</w:t>
            </w:r>
            <w:r w:rsidRPr="00A63776">
              <w:rPr>
                <w:sz w:val="24"/>
              </w:rPr>
              <w:t>1</w:t>
            </w:r>
            <w:r w:rsidRPr="00A63776">
              <w:rPr>
                <w:rFonts w:hAnsi="宋体"/>
                <w:sz w:val="24"/>
              </w:rPr>
              <w:t>）</w:t>
            </w:r>
          </w:p>
        </w:tc>
      </w:tr>
    </w:tbl>
    <w:p w:rsidR="00992617" w:rsidRPr="00A63776" w:rsidRDefault="00992617" w:rsidP="00A63776">
      <w:pPr>
        <w:snapToGrid w:val="0"/>
        <w:spacing w:line="300" w:lineRule="auto"/>
        <w:jc w:val="left"/>
        <w:rPr>
          <w:sz w:val="24"/>
        </w:rPr>
      </w:pPr>
      <w:r w:rsidRPr="00A63776">
        <w:rPr>
          <w:rFonts w:hAnsi="宋体"/>
          <w:sz w:val="24"/>
        </w:rPr>
        <w:t>已知：</w:t>
      </w:r>
      <w:r w:rsidRPr="00A63776">
        <w:rPr>
          <w:rFonts w:hAnsi="宋体"/>
          <w:noProof/>
          <w:kern w:val="0"/>
          <w:sz w:val="24"/>
        </w:rPr>
        <w:t>（</w:t>
      </w:r>
      <w:r w:rsidRPr="00A63776">
        <w:rPr>
          <w:sz w:val="24"/>
        </w:rPr>
        <w:t>1</w:t>
      </w:r>
      <w:r w:rsidRPr="00A63776">
        <w:rPr>
          <w:rFonts w:hAnsi="宋体"/>
          <w:sz w:val="24"/>
        </w:rPr>
        <w:t>）期末流动比率</w:t>
      </w:r>
      <w:r w:rsidRPr="00A63776">
        <w:rPr>
          <w:sz w:val="24"/>
        </w:rPr>
        <w:t>=2           (2)</w:t>
      </w:r>
      <w:r w:rsidRPr="00A63776">
        <w:rPr>
          <w:rFonts w:hAnsi="宋体"/>
          <w:sz w:val="24"/>
        </w:rPr>
        <w:t>期末资产负债率</w:t>
      </w:r>
      <w:r w:rsidRPr="00A63776">
        <w:rPr>
          <w:sz w:val="24"/>
        </w:rPr>
        <w:t>=50%</w:t>
      </w:r>
    </w:p>
    <w:p w:rsidR="00992617" w:rsidRPr="00A63776" w:rsidRDefault="00992617" w:rsidP="00A63776">
      <w:pPr>
        <w:numPr>
          <w:ilvl w:val="0"/>
          <w:numId w:val="1"/>
        </w:numPr>
        <w:snapToGrid w:val="0"/>
        <w:spacing w:line="300" w:lineRule="auto"/>
        <w:ind w:left="0" w:firstLine="0"/>
        <w:jc w:val="left"/>
        <w:rPr>
          <w:sz w:val="24"/>
        </w:rPr>
      </w:pPr>
      <w:r w:rsidRPr="00A63776">
        <w:rPr>
          <w:sz w:val="24"/>
        </w:rPr>
        <w:t xml:space="preserve">   (3)</w:t>
      </w:r>
      <w:r w:rsidRPr="00A63776">
        <w:rPr>
          <w:rFonts w:hAnsi="宋体"/>
          <w:sz w:val="24"/>
        </w:rPr>
        <w:t>本期应收账款周转次数</w:t>
      </w:r>
      <w:r w:rsidRPr="00A63776">
        <w:rPr>
          <w:sz w:val="24"/>
        </w:rPr>
        <w:t>=30</w:t>
      </w:r>
      <w:r w:rsidRPr="00A63776">
        <w:rPr>
          <w:rFonts w:hAnsi="宋体"/>
          <w:sz w:val="24"/>
        </w:rPr>
        <w:t>次</w:t>
      </w:r>
      <w:r w:rsidRPr="00A63776">
        <w:rPr>
          <w:sz w:val="24"/>
        </w:rPr>
        <w:t xml:space="preserve">     (4)</w:t>
      </w:r>
      <w:r w:rsidRPr="00A63776">
        <w:rPr>
          <w:rFonts w:hAnsi="宋体"/>
          <w:sz w:val="24"/>
        </w:rPr>
        <w:t>本期销售收入</w:t>
      </w:r>
      <w:r w:rsidRPr="00A63776">
        <w:rPr>
          <w:sz w:val="24"/>
        </w:rPr>
        <w:t>=36000</w:t>
      </w:r>
      <w:r w:rsidRPr="00A63776">
        <w:rPr>
          <w:rFonts w:hAnsi="宋体"/>
          <w:sz w:val="24"/>
        </w:rPr>
        <w:t>万元</w:t>
      </w:r>
    </w:p>
    <w:p w:rsidR="00992617" w:rsidRPr="00A63776" w:rsidRDefault="00992617" w:rsidP="00A63776">
      <w:pPr>
        <w:snapToGrid w:val="0"/>
        <w:spacing w:line="300" w:lineRule="auto"/>
        <w:jc w:val="left"/>
        <w:rPr>
          <w:sz w:val="24"/>
        </w:rPr>
      </w:pPr>
      <w:r w:rsidRPr="00A63776">
        <w:rPr>
          <w:sz w:val="24"/>
        </w:rPr>
        <w:t xml:space="preserve">      </w:t>
      </w:r>
      <w:r w:rsidRPr="00A63776">
        <w:rPr>
          <w:rFonts w:hAnsi="宋体"/>
          <w:sz w:val="24"/>
        </w:rPr>
        <w:t>（</w:t>
      </w:r>
      <w:r w:rsidRPr="00A63776">
        <w:rPr>
          <w:sz w:val="24"/>
        </w:rPr>
        <w:t>5</w:t>
      </w:r>
      <w:r w:rsidRPr="00A63776">
        <w:rPr>
          <w:rFonts w:hAnsi="宋体"/>
          <w:sz w:val="24"/>
        </w:rPr>
        <w:t>）期初应收账款</w:t>
      </w:r>
      <w:r w:rsidRPr="00A63776">
        <w:rPr>
          <w:sz w:val="24"/>
        </w:rPr>
        <w:t>=</w:t>
      </w:r>
      <w:r w:rsidRPr="00A63776">
        <w:rPr>
          <w:rFonts w:hAnsi="宋体"/>
          <w:sz w:val="24"/>
        </w:rPr>
        <w:t>期末应收账款</w:t>
      </w:r>
    </w:p>
    <w:p w:rsidR="00992617" w:rsidRPr="00A63776" w:rsidRDefault="00992617" w:rsidP="00A63776">
      <w:pPr>
        <w:snapToGrid w:val="0"/>
        <w:spacing w:line="300" w:lineRule="auto"/>
        <w:rPr>
          <w:rFonts w:hAnsi="宋体"/>
          <w:sz w:val="24"/>
        </w:rPr>
      </w:pPr>
      <w:r w:rsidRPr="00A63776">
        <w:rPr>
          <w:rFonts w:hAnsi="宋体"/>
          <w:sz w:val="24"/>
        </w:rPr>
        <w:lastRenderedPageBreak/>
        <w:t>要求：根据上述资料</w:t>
      </w:r>
      <w:r w:rsidRPr="00A63776">
        <w:rPr>
          <w:sz w:val="24"/>
        </w:rPr>
        <w:t>,</w:t>
      </w:r>
      <w:r w:rsidRPr="00A63776">
        <w:rPr>
          <w:rFonts w:hAnsi="宋体"/>
          <w:sz w:val="24"/>
        </w:rPr>
        <w:t>计算并填列资产负债表空项。</w:t>
      </w:r>
    </w:p>
    <w:p w:rsidR="00992617" w:rsidRPr="00A63776" w:rsidRDefault="00992617" w:rsidP="00A63776">
      <w:pPr>
        <w:snapToGrid w:val="0"/>
        <w:spacing w:line="300" w:lineRule="auto"/>
        <w:rPr>
          <w:rFonts w:hAnsi="宋体"/>
          <w:sz w:val="24"/>
        </w:rPr>
      </w:pPr>
    </w:p>
    <w:p w:rsidR="00992617" w:rsidRPr="00A63776" w:rsidRDefault="00992617" w:rsidP="00A63776">
      <w:pPr>
        <w:snapToGrid w:val="0"/>
        <w:spacing w:line="300" w:lineRule="auto"/>
        <w:rPr>
          <w:rFonts w:hAnsi="宋体"/>
          <w:sz w:val="24"/>
        </w:rPr>
      </w:pPr>
    </w:p>
    <w:p w:rsidR="00992617" w:rsidRPr="00A63776" w:rsidRDefault="00992617" w:rsidP="00A63776">
      <w:pPr>
        <w:snapToGrid w:val="0"/>
        <w:spacing w:line="300" w:lineRule="auto"/>
        <w:rPr>
          <w:rFonts w:hAnsi="宋体"/>
          <w:sz w:val="24"/>
        </w:rPr>
      </w:pPr>
    </w:p>
    <w:p w:rsidR="00A46964" w:rsidRPr="00A46964" w:rsidRDefault="008865FE" w:rsidP="00A46964">
      <w:pPr>
        <w:snapToGrid w:val="0"/>
        <w:spacing w:line="300" w:lineRule="auto"/>
        <w:rPr>
          <w:color w:val="000000"/>
          <w:sz w:val="24"/>
        </w:rPr>
      </w:pPr>
      <w:r w:rsidRPr="00A63776">
        <w:rPr>
          <w:rFonts w:hint="eastAsia"/>
          <w:color w:val="000000"/>
          <w:sz w:val="24"/>
        </w:rPr>
        <w:t>2.</w:t>
      </w:r>
      <w:r w:rsidR="00A46964" w:rsidRPr="00A46964">
        <w:rPr>
          <w:rFonts w:hint="eastAsia"/>
          <w:color w:val="000000"/>
          <w:sz w:val="24"/>
        </w:rPr>
        <w:t xml:space="preserve"> ABC</w:t>
      </w:r>
      <w:r w:rsidR="00A46964" w:rsidRPr="00A46964">
        <w:rPr>
          <w:rFonts w:hint="eastAsia"/>
          <w:color w:val="000000"/>
          <w:sz w:val="24"/>
        </w:rPr>
        <w:t>公司</w:t>
      </w:r>
      <w:r w:rsidR="00A46964" w:rsidRPr="00A46964">
        <w:rPr>
          <w:rFonts w:hint="eastAsia"/>
          <w:color w:val="000000"/>
          <w:sz w:val="24"/>
        </w:rPr>
        <w:t>08</w:t>
      </w:r>
      <w:r w:rsidR="00A46964" w:rsidRPr="00A46964">
        <w:rPr>
          <w:rFonts w:hint="eastAsia"/>
          <w:color w:val="000000"/>
          <w:sz w:val="24"/>
        </w:rPr>
        <w:t>年有关资料为：平均总资产为</w:t>
      </w:r>
      <w:r w:rsidR="00A46964" w:rsidRPr="00A46964">
        <w:rPr>
          <w:rFonts w:hint="eastAsia"/>
          <w:color w:val="000000"/>
          <w:sz w:val="24"/>
        </w:rPr>
        <w:t>369805</w:t>
      </w:r>
      <w:r w:rsidR="00A46964" w:rsidRPr="00A46964">
        <w:rPr>
          <w:rFonts w:hint="eastAsia"/>
          <w:color w:val="000000"/>
          <w:sz w:val="24"/>
        </w:rPr>
        <w:t>万元，利润总额是</w:t>
      </w:r>
      <w:r w:rsidR="00A46964" w:rsidRPr="00A46964">
        <w:rPr>
          <w:rFonts w:hint="eastAsia"/>
          <w:color w:val="000000"/>
          <w:sz w:val="24"/>
        </w:rPr>
        <w:t>10534</w:t>
      </w:r>
      <w:r w:rsidR="00A46964" w:rsidRPr="00A46964">
        <w:rPr>
          <w:rFonts w:hint="eastAsia"/>
          <w:color w:val="000000"/>
          <w:sz w:val="24"/>
        </w:rPr>
        <w:t>万元，利息费用是</w:t>
      </w:r>
      <w:r w:rsidR="00A46964" w:rsidRPr="00A46964">
        <w:rPr>
          <w:rFonts w:hint="eastAsia"/>
          <w:color w:val="000000"/>
          <w:sz w:val="24"/>
        </w:rPr>
        <w:t>3592</w:t>
      </w:r>
      <w:r w:rsidR="00A46964" w:rsidRPr="00A46964">
        <w:rPr>
          <w:rFonts w:hint="eastAsia"/>
          <w:color w:val="000000"/>
          <w:sz w:val="24"/>
        </w:rPr>
        <w:t>万元，平均净资产为</w:t>
      </w:r>
      <w:r w:rsidR="00A46964" w:rsidRPr="00A46964">
        <w:rPr>
          <w:rFonts w:hint="eastAsia"/>
          <w:color w:val="000000"/>
          <w:sz w:val="24"/>
        </w:rPr>
        <w:t>153163</w:t>
      </w:r>
      <w:r w:rsidR="00A46964" w:rsidRPr="00A46964">
        <w:rPr>
          <w:rFonts w:hint="eastAsia"/>
          <w:color w:val="000000"/>
          <w:sz w:val="24"/>
        </w:rPr>
        <w:t>万元，所得税费用为</w:t>
      </w:r>
      <w:r w:rsidR="00A46964" w:rsidRPr="00A46964">
        <w:rPr>
          <w:rFonts w:hint="eastAsia"/>
          <w:color w:val="000000"/>
          <w:sz w:val="24"/>
        </w:rPr>
        <w:t>4530</w:t>
      </w:r>
      <w:r w:rsidR="00A46964" w:rsidRPr="00A46964">
        <w:rPr>
          <w:rFonts w:hint="eastAsia"/>
          <w:color w:val="000000"/>
          <w:sz w:val="24"/>
        </w:rPr>
        <w:t>万元。要求：</w:t>
      </w:r>
    </w:p>
    <w:p w:rsidR="00A46964" w:rsidRPr="00A46964" w:rsidRDefault="00A46964" w:rsidP="00A46964">
      <w:pPr>
        <w:snapToGrid w:val="0"/>
        <w:spacing w:line="300" w:lineRule="auto"/>
        <w:rPr>
          <w:color w:val="000000"/>
          <w:sz w:val="24"/>
        </w:rPr>
      </w:pPr>
      <w:r w:rsidRPr="00A46964">
        <w:rPr>
          <w:rFonts w:hint="eastAsia"/>
          <w:color w:val="000000"/>
          <w:sz w:val="24"/>
        </w:rPr>
        <w:t>（</w:t>
      </w:r>
      <w:r w:rsidRPr="00A46964">
        <w:rPr>
          <w:rFonts w:hint="eastAsia"/>
          <w:color w:val="000000"/>
          <w:sz w:val="24"/>
        </w:rPr>
        <w:t>1</w:t>
      </w:r>
      <w:r w:rsidRPr="00A46964">
        <w:rPr>
          <w:rFonts w:hint="eastAsia"/>
          <w:color w:val="000000"/>
          <w:sz w:val="24"/>
        </w:rPr>
        <w:t>）计算</w:t>
      </w:r>
      <w:r w:rsidRPr="00A46964">
        <w:rPr>
          <w:rFonts w:hint="eastAsia"/>
          <w:color w:val="000000"/>
          <w:sz w:val="24"/>
        </w:rPr>
        <w:t>ABC</w:t>
      </w:r>
      <w:r w:rsidRPr="00A46964">
        <w:rPr>
          <w:rFonts w:hint="eastAsia"/>
          <w:color w:val="000000"/>
          <w:sz w:val="24"/>
        </w:rPr>
        <w:t>公司的总资产报酬率</w:t>
      </w:r>
    </w:p>
    <w:p w:rsidR="00A46964" w:rsidRPr="00A46964" w:rsidRDefault="00A46964" w:rsidP="00A46964">
      <w:pPr>
        <w:snapToGrid w:val="0"/>
        <w:spacing w:line="300" w:lineRule="auto"/>
        <w:rPr>
          <w:color w:val="000000"/>
          <w:sz w:val="24"/>
        </w:rPr>
      </w:pPr>
      <w:r w:rsidRPr="00A46964">
        <w:rPr>
          <w:rFonts w:hint="eastAsia"/>
          <w:color w:val="000000"/>
          <w:sz w:val="24"/>
        </w:rPr>
        <w:t>（</w:t>
      </w:r>
      <w:r w:rsidRPr="00A46964">
        <w:rPr>
          <w:rFonts w:hint="eastAsia"/>
          <w:color w:val="000000"/>
          <w:sz w:val="24"/>
        </w:rPr>
        <w:t>2</w:t>
      </w:r>
      <w:r w:rsidRPr="00A46964">
        <w:rPr>
          <w:rFonts w:hint="eastAsia"/>
          <w:color w:val="000000"/>
          <w:sz w:val="24"/>
        </w:rPr>
        <w:t>）计算</w:t>
      </w:r>
      <w:r w:rsidRPr="00A46964">
        <w:rPr>
          <w:rFonts w:hint="eastAsia"/>
          <w:color w:val="000000"/>
          <w:sz w:val="24"/>
        </w:rPr>
        <w:t>ABC</w:t>
      </w:r>
      <w:r w:rsidRPr="00A46964">
        <w:rPr>
          <w:rFonts w:hint="eastAsia"/>
          <w:color w:val="000000"/>
          <w:sz w:val="24"/>
        </w:rPr>
        <w:t>公司的净资产收益率</w:t>
      </w:r>
    </w:p>
    <w:p w:rsidR="00A46964" w:rsidRDefault="00A46964" w:rsidP="00A46964">
      <w:pPr>
        <w:snapToGrid w:val="0"/>
        <w:spacing w:line="300" w:lineRule="auto"/>
        <w:rPr>
          <w:rFonts w:ascii="宋体" w:hAnsi="宋体"/>
          <w:color w:val="000000"/>
          <w:kern w:val="0"/>
          <w:sz w:val="24"/>
        </w:rPr>
      </w:pPr>
    </w:p>
    <w:p w:rsidR="00A46964" w:rsidRDefault="00A46964" w:rsidP="00A46964">
      <w:pPr>
        <w:snapToGrid w:val="0"/>
        <w:spacing w:line="300" w:lineRule="auto"/>
        <w:rPr>
          <w:rFonts w:ascii="宋体" w:hAnsi="宋体"/>
          <w:color w:val="000000"/>
          <w:kern w:val="0"/>
          <w:sz w:val="24"/>
        </w:rPr>
      </w:pPr>
    </w:p>
    <w:p w:rsidR="00A46964" w:rsidRDefault="00A46964" w:rsidP="00A46964">
      <w:pPr>
        <w:snapToGrid w:val="0"/>
        <w:spacing w:line="300" w:lineRule="auto"/>
        <w:rPr>
          <w:rFonts w:ascii="宋体" w:hAnsi="宋体"/>
          <w:color w:val="000000"/>
          <w:kern w:val="0"/>
          <w:sz w:val="24"/>
        </w:rPr>
      </w:pPr>
    </w:p>
    <w:p w:rsidR="00A46964" w:rsidRDefault="00A46964" w:rsidP="00A46964">
      <w:pPr>
        <w:snapToGrid w:val="0"/>
        <w:spacing w:line="300" w:lineRule="auto"/>
        <w:rPr>
          <w:rFonts w:ascii="宋体" w:hAnsi="宋体"/>
          <w:color w:val="000000"/>
          <w:kern w:val="0"/>
          <w:sz w:val="24"/>
        </w:rPr>
      </w:pPr>
    </w:p>
    <w:p w:rsidR="009B3AF7" w:rsidRDefault="009B3AF7" w:rsidP="009B3AF7">
      <w:pPr>
        <w:spacing w:line="300" w:lineRule="auto"/>
        <w:rPr>
          <w:rFonts w:ascii="宋体" w:hAnsi="宋体"/>
          <w:color w:val="000000"/>
          <w:kern w:val="0"/>
          <w:sz w:val="24"/>
        </w:rPr>
      </w:pPr>
    </w:p>
    <w:p w:rsidR="00AA1F43" w:rsidRPr="009B3AF7" w:rsidRDefault="008865FE" w:rsidP="009B3AF7">
      <w:pPr>
        <w:spacing w:line="300" w:lineRule="auto"/>
        <w:rPr>
          <w:sz w:val="24"/>
        </w:rPr>
      </w:pPr>
      <w:r w:rsidRPr="009B3AF7">
        <w:rPr>
          <w:rFonts w:ascii="宋体" w:hAnsi="宋体"/>
          <w:color w:val="000000"/>
          <w:kern w:val="0"/>
          <w:sz w:val="24"/>
        </w:rPr>
        <w:t>3</w:t>
      </w:r>
      <w:r w:rsidRPr="009B3AF7">
        <w:rPr>
          <w:rFonts w:ascii="宋体" w:hAnsi="宋体" w:hint="eastAsia"/>
          <w:color w:val="000000"/>
          <w:kern w:val="0"/>
          <w:sz w:val="24"/>
        </w:rPr>
        <w:t>.</w:t>
      </w:r>
      <w:r w:rsidR="00AA1F43" w:rsidRPr="009B3AF7">
        <w:rPr>
          <w:rFonts w:hint="eastAsia"/>
          <w:sz w:val="24"/>
        </w:rPr>
        <w:t xml:space="preserve"> </w:t>
      </w:r>
      <w:r w:rsidR="00AA1F43" w:rsidRPr="009B3AF7">
        <w:rPr>
          <w:rFonts w:hint="eastAsia"/>
          <w:sz w:val="24"/>
        </w:rPr>
        <w:t>根据下</w:t>
      </w:r>
      <w:r w:rsidR="00AA1F43" w:rsidRPr="009B3AF7">
        <w:rPr>
          <w:sz w:val="24"/>
        </w:rPr>
        <w:t>表有关数据，</w:t>
      </w:r>
      <w:r w:rsidR="00AA1F43" w:rsidRPr="009B3AF7">
        <w:rPr>
          <w:rFonts w:hint="eastAsia"/>
          <w:sz w:val="24"/>
        </w:rPr>
        <w:t>试分析</w:t>
      </w:r>
      <w:r w:rsidR="00AA1F43" w:rsidRPr="009B3AF7">
        <w:rPr>
          <w:rFonts w:hint="eastAsia"/>
          <w:sz w:val="24"/>
        </w:rPr>
        <w:t>F</w:t>
      </w:r>
      <w:r w:rsidR="00AA1F43" w:rsidRPr="009B3AF7">
        <w:rPr>
          <w:rFonts w:hint="eastAsia"/>
          <w:sz w:val="24"/>
        </w:rPr>
        <w:t>公司</w:t>
      </w:r>
      <w:r w:rsidR="00AA1F43" w:rsidRPr="009B3AF7">
        <w:rPr>
          <w:rFonts w:hint="eastAsia"/>
          <w:sz w:val="24"/>
        </w:rPr>
        <w:t>2</w:t>
      </w:r>
      <w:r w:rsidR="00AA1F43" w:rsidRPr="009B3AF7">
        <w:rPr>
          <w:rFonts w:hint="eastAsia"/>
          <w:sz w:val="24"/>
        </w:rPr>
        <w:t>×</w:t>
      </w:r>
      <w:r w:rsidR="00AA1F43" w:rsidRPr="009B3AF7">
        <w:rPr>
          <w:rFonts w:hint="eastAsia"/>
          <w:sz w:val="24"/>
        </w:rPr>
        <w:t>12</w:t>
      </w:r>
      <w:r w:rsidR="00AA1F43" w:rsidRPr="009B3AF7">
        <w:rPr>
          <w:rFonts w:hint="eastAsia"/>
          <w:sz w:val="24"/>
        </w:rPr>
        <w:t>年</w:t>
      </w:r>
      <w:r w:rsidR="00AA1F43" w:rsidRPr="009B3AF7">
        <w:rPr>
          <w:sz w:val="24"/>
        </w:rPr>
        <w:t>、</w:t>
      </w:r>
      <w:r w:rsidR="00AA1F43" w:rsidRPr="009B3AF7">
        <w:rPr>
          <w:rFonts w:hint="eastAsia"/>
          <w:sz w:val="24"/>
        </w:rPr>
        <w:t>2</w:t>
      </w:r>
      <w:r w:rsidR="00AA1F43" w:rsidRPr="009B3AF7">
        <w:rPr>
          <w:rFonts w:hint="eastAsia"/>
          <w:sz w:val="24"/>
        </w:rPr>
        <w:t>×</w:t>
      </w:r>
      <w:r w:rsidR="00AA1F43" w:rsidRPr="009B3AF7">
        <w:rPr>
          <w:rFonts w:hint="eastAsia"/>
          <w:sz w:val="24"/>
        </w:rPr>
        <w:t>13</w:t>
      </w:r>
      <w:r w:rsidR="00AA1F43" w:rsidRPr="009B3AF7">
        <w:rPr>
          <w:rFonts w:hint="eastAsia"/>
          <w:sz w:val="24"/>
        </w:rPr>
        <w:t>年</w:t>
      </w:r>
      <w:r w:rsidR="00AA1F43" w:rsidRPr="009B3AF7">
        <w:rPr>
          <w:sz w:val="24"/>
        </w:rPr>
        <w:t>的销售盈利能力</w:t>
      </w:r>
      <w:r w:rsidR="00AA1F43" w:rsidRPr="009B3AF7">
        <w:rPr>
          <w:rFonts w:hint="eastAsia"/>
          <w:sz w:val="24"/>
        </w:rPr>
        <w:t>并进行比较。</w:t>
      </w:r>
    </w:p>
    <w:p w:rsidR="00AA1F43" w:rsidRPr="009B3AF7" w:rsidRDefault="00AA1F43" w:rsidP="009B3AF7">
      <w:pPr>
        <w:spacing w:line="300" w:lineRule="auto"/>
        <w:ind w:firstLineChars="1200" w:firstLine="2880"/>
        <w:rPr>
          <w:sz w:val="24"/>
        </w:rPr>
      </w:pPr>
      <w:r w:rsidRPr="009B3AF7">
        <w:rPr>
          <w:rFonts w:hint="eastAsia"/>
          <w:sz w:val="24"/>
        </w:rPr>
        <w:t>表</w:t>
      </w:r>
      <w:r w:rsidRPr="009B3AF7">
        <w:rPr>
          <w:rFonts w:hint="eastAsia"/>
          <w:sz w:val="24"/>
        </w:rPr>
        <w:t>7</w:t>
      </w:r>
      <w:smartTag w:uri="urn:schemas-microsoft-com:office:smarttags" w:element="chmetcnv">
        <w:smartTagPr>
          <w:attr w:name="TCSC" w:val="0"/>
          <w:attr w:name="NumberType" w:val="1"/>
          <w:attr w:name="Negative" w:val="True"/>
          <w:attr w:name="HasSpace" w:val="True"/>
          <w:attr w:name="SourceValue" w:val="6"/>
          <w:attr w:name="UnitName" w:val="F"/>
        </w:smartTagPr>
        <w:r w:rsidRPr="009B3AF7">
          <w:rPr>
            <w:sz w:val="24"/>
          </w:rPr>
          <w:t>-6</w:t>
        </w:r>
        <w:r w:rsidRPr="009B3AF7">
          <w:rPr>
            <w:rFonts w:hint="eastAsia"/>
            <w:sz w:val="24"/>
          </w:rPr>
          <w:t xml:space="preserve">  F</w:t>
        </w:r>
      </w:smartTag>
      <w:r w:rsidRPr="009B3AF7">
        <w:rPr>
          <w:rFonts w:hint="eastAsia"/>
          <w:sz w:val="24"/>
        </w:rPr>
        <w:t>公司利润表</w:t>
      </w:r>
      <w:r w:rsidRPr="009B3AF7">
        <w:rPr>
          <w:rFonts w:hint="eastAsia"/>
          <w:sz w:val="24"/>
        </w:rPr>
        <w:t xml:space="preserve">                   </w:t>
      </w:r>
      <w:r w:rsidRPr="009B3AF7">
        <w:rPr>
          <w:rFonts w:hint="eastAsia"/>
          <w:sz w:val="24"/>
        </w:rPr>
        <w:t>单位</w:t>
      </w:r>
      <w:r w:rsidRPr="009B3AF7">
        <w:rPr>
          <w:sz w:val="24"/>
        </w:rPr>
        <w:t>：元</w:t>
      </w:r>
    </w:p>
    <w:tbl>
      <w:tblPr>
        <w:tblW w:w="0" w:type="auto"/>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4"/>
        <w:gridCol w:w="2725"/>
        <w:gridCol w:w="2725"/>
      </w:tblGrid>
      <w:tr w:rsidR="00AA1F43" w:rsidRPr="009B3AF7" w:rsidTr="009B3AF7">
        <w:trPr>
          <w:trHeight w:val="266"/>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项目</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2</w:t>
            </w:r>
            <w:r w:rsidRPr="009B3AF7">
              <w:rPr>
                <w:rFonts w:hint="eastAsia"/>
                <w:sz w:val="24"/>
              </w:rPr>
              <w:t>×</w:t>
            </w:r>
            <w:r w:rsidRPr="009B3AF7">
              <w:rPr>
                <w:rFonts w:ascii="楷体" w:eastAsia="楷体" w:hAnsi="楷体" w:hint="eastAsia"/>
                <w:sz w:val="24"/>
              </w:rPr>
              <w:t>12年</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2</w:t>
            </w:r>
            <w:r w:rsidRPr="009B3AF7">
              <w:rPr>
                <w:rFonts w:hint="eastAsia"/>
                <w:sz w:val="24"/>
              </w:rPr>
              <w:t>×</w:t>
            </w:r>
            <w:r w:rsidRPr="009B3AF7">
              <w:rPr>
                <w:rFonts w:ascii="楷体" w:eastAsia="楷体" w:hAnsi="楷体" w:hint="eastAsia"/>
                <w:sz w:val="24"/>
              </w:rPr>
              <w:t>13年</w:t>
            </w:r>
          </w:p>
        </w:tc>
      </w:tr>
      <w:tr w:rsidR="00AA1F43" w:rsidRPr="009B3AF7" w:rsidTr="009B3AF7">
        <w:trPr>
          <w:trHeight w:val="266"/>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营业</w:t>
            </w:r>
            <w:r w:rsidRPr="009B3AF7">
              <w:rPr>
                <w:rFonts w:ascii="楷体" w:eastAsia="楷体" w:hAnsi="楷体"/>
                <w:sz w:val="24"/>
              </w:rPr>
              <w:t>收入</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1 200 000</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1 500 000</w:t>
            </w:r>
          </w:p>
        </w:tc>
      </w:tr>
      <w:tr w:rsidR="00AA1F43" w:rsidRPr="009B3AF7" w:rsidTr="009B3AF7">
        <w:trPr>
          <w:trHeight w:val="266"/>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营业成本</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 xml:space="preserve">1 050 </w:t>
            </w:r>
            <w:r w:rsidRPr="009B3AF7">
              <w:rPr>
                <w:rFonts w:ascii="楷体" w:eastAsia="楷体" w:hAnsi="楷体"/>
                <w:sz w:val="24"/>
              </w:rPr>
              <w:t>000</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1 100 000</w:t>
            </w:r>
          </w:p>
        </w:tc>
      </w:tr>
      <w:tr w:rsidR="00AA1F43" w:rsidRPr="009B3AF7" w:rsidTr="009B3AF7">
        <w:trPr>
          <w:trHeight w:val="266"/>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营业税金</w:t>
            </w:r>
            <w:r w:rsidRPr="009B3AF7">
              <w:rPr>
                <w:rFonts w:ascii="楷体" w:eastAsia="楷体" w:hAnsi="楷体"/>
                <w:sz w:val="24"/>
              </w:rPr>
              <w:t>及附加</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8 000</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15 000</w:t>
            </w:r>
          </w:p>
        </w:tc>
      </w:tr>
      <w:tr w:rsidR="00AA1F43" w:rsidRPr="009B3AF7" w:rsidTr="009B3AF7">
        <w:trPr>
          <w:trHeight w:val="274"/>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营业</w:t>
            </w:r>
            <w:r w:rsidRPr="009B3AF7">
              <w:rPr>
                <w:rFonts w:ascii="楷体" w:eastAsia="楷体" w:hAnsi="楷体"/>
                <w:sz w:val="24"/>
              </w:rPr>
              <w:t>费用</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2 000</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3 000</w:t>
            </w:r>
          </w:p>
        </w:tc>
      </w:tr>
      <w:tr w:rsidR="00AA1F43" w:rsidRPr="009B3AF7" w:rsidTr="009B3AF7">
        <w:trPr>
          <w:trHeight w:val="266"/>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管理费用</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12 000</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15 000</w:t>
            </w:r>
          </w:p>
        </w:tc>
      </w:tr>
      <w:tr w:rsidR="00AA1F43" w:rsidRPr="009B3AF7" w:rsidTr="009B3AF7">
        <w:trPr>
          <w:trHeight w:val="266"/>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财务费用</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4 000</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1 000</w:t>
            </w:r>
          </w:p>
        </w:tc>
      </w:tr>
      <w:tr w:rsidR="00AA1F43" w:rsidRPr="009B3AF7" w:rsidTr="009B3AF7">
        <w:trPr>
          <w:trHeight w:val="266"/>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营业利润</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125 000</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371 000</w:t>
            </w:r>
          </w:p>
        </w:tc>
      </w:tr>
      <w:tr w:rsidR="00AA1F43" w:rsidRPr="009B3AF7" w:rsidTr="009B3AF7">
        <w:trPr>
          <w:trHeight w:val="266"/>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利润</w:t>
            </w:r>
            <w:r w:rsidRPr="009B3AF7">
              <w:rPr>
                <w:rFonts w:ascii="楷体" w:eastAsia="楷体" w:hAnsi="楷体"/>
                <w:sz w:val="24"/>
              </w:rPr>
              <w:t>总额</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115 200</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395 100</w:t>
            </w:r>
          </w:p>
        </w:tc>
      </w:tr>
      <w:tr w:rsidR="00AA1F43" w:rsidRPr="009B3AF7" w:rsidTr="009B3AF7">
        <w:trPr>
          <w:trHeight w:val="274"/>
        </w:trPr>
        <w:tc>
          <w:tcPr>
            <w:tcW w:w="2724"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净利润</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77 184</w:t>
            </w:r>
          </w:p>
        </w:tc>
        <w:tc>
          <w:tcPr>
            <w:tcW w:w="2725" w:type="dxa"/>
            <w:shd w:val="clear" w:color="auto" w:fill="auto"/>
            <w:vAlign w:val="center"/>
          </w:tcPr>
          <w:p w:rsidR="00AA1F43" w:rsidRPr="009B3AF7" w:rsidRDefault="00AA1F43" w:rsidP="009B3AF7">
            <w:pPr>
              <w:spacing w:line="300" w:lineRule="auto"/>
              <w:jc w:val="center"/>
              <w:rPr>
                <w:rFonts w:ascii="楷体" w:eastAsia="楷体" w:hAnsi="楷体"/>
                <w:sz w:val="24"/>
              </w:rPr>
            </w:pPr>
            <w:r w:rsidRPr="009B3AF7">
              <w:rPr>
                <w:rFonts w:ascii="楷体" w:eastAsia="楷体" w:hAnsi="楷体" w:hint="eastAsia"/>
                <w:sz w:val="24"/>
              </w:rPr>
              <w:t>264 717</w:t>
            </w:r>
          </w:p>
        </w:tc>
      </w:tr>
    </w:tbl>
    <w:p w:rsidR="008865FE" w:rsidRPr="00A63776" w:rsidRDefault="008865FE" w:rsidP="00AA1F43">
      <w:pPr>
        <w:snapToGrid w:val="0"/>
        <w:spacing w:line="300" w:lineRule="auto"/>
        <w:rPr>
          <w:rFonts w:ascii="宋体" w:hAnsi="宋体"/>
          <w:color w:val="000000"/>
          <w:kern w:val="0"/>
          <w:sz w:val="24"/>
        </w:rPr>
      </w:pPr>
    </w:p>
    <w:p w:rsidR="009B3AF7" w:rsidRDefault="009B3AF7" w:rsidP="009B3AF7">
      <w:pPr>
        <w:ind w:firstLine="435"/>
        <w:rPr>
          <w:color w:val="000000"/>
          <w:sz w:val="24"/>
        </w:rPr>
      </w:pPr>
    </w:p>
    <w:p w:rsidR="009B3AF7" w:rsidRDefault="009B3AF7" w:rsidP="009B3AF7">
      <w:pPr>
        <w:ind w:firstLine="435"/>
        <w:rPr>
          <w:color w:val="000000"/>
          <w:sz w:val="24"/>
        </w:rPr>
      </w:pPr>
    </w:p>
    <w:p w:rsidR="009B3AF7" w:rsidRDefault="009B3AF7" w:rsidP="009B3AF7">
      <w:pPr>
        <w:ind w:firstLine="435"/>
        <w:rPr>
          <w:color w:val="000000"/>
          <w:sz w:val="24"/>
        </w:rPr>
      </w:pPr>
    </w:p>
    <w:p w:rsidR="009B3AF7" w:rsidRDefault="009B3AF7" w:rsidP="009B3AF7">
      <w:pPr>
        <w:ind w:firstLine="435"/>
        <w:rPr>
          <w:color w:val="000000"/>
          <w:sz w:val="24"/>
        </w:rPr>
      </w:pPr>
    </w:p>
    <w:p w:rsidR="009B3AF7" w:rsidRDefault="009B3AF7" w:rsidP="009B3AF7">
      <w:pPr>
        <w:ind w:firstLine="435"/>
        <w:rPr>
          <w:color w:val="000000"/>
          <w:sz w:val="24"/>
        </w:rPr>
      </w:pPr>
    </w:p>
    <w:p w:rsidR="009B3AF7" w:rsidRDefault="009B3AF7" w:rsidP="009B3AF7">
      <w:pPr>
        <w:ind w:firstLine="435"/>
        <w:rPr>
          <w:color w:val="000000"/>
          <w:sz w:val="24"/>
        </w:rPr>
      </w:pPr>
    </w:p>
    <w:p w:rsidR="009B3AF7" w:rsidRDefault="009B3AF7" w:rsidP="009B3AF7">
      <w:pPr>
        <w:ind w:firstLine="435"/>
        <w:rPr>
          <w:color w:val="000000"/>
          <w:sz w:val="24"/>
        </w:rPr>
      </w:pPr>
    </w:p>
    <w:p w:rsidR="009B3AF7" w:rsidRDefault="009B3AF7" w:rsidP="009B3AF7">
      <w:pPr>
        <w:ind w:firstLine="435"/>
        <w:rPr>
          <w:color w:val="000000"/>
          <w:sz w:val="24"/>
        </w:rPr>
      </w:pPr>
    </w:p>
    <w:p w:rsidR="009B3AF7" w:rsidRPr="008D3378" w:rsidRDefault="008865FE" w:rsidP="009B3AF7">
      <w:pPr>
        <w:pStyle w:val="Default"/>
        <w:spacing w:line="300" w:lineRule="auto"/>
        <w:jc w:val="both"/>
        <w:rPr>
          <w:rFonts w:ascii="宋体" w:eastAsia="宋体" w:hAnsiTheme="minorHAnsi" w:cs="宋体"/>
          <w:sz w:val="21"/>
          <w:szCs w:val="21"/>
        </w:rPr>
      </w:pPr>
      <w:r w:rsidRPr="00A63776">
        <w:t>4</w:t>
      </w:r>
      <w:r w:rsidRPr="00A63776">
        <w:rPr>
          <w:rFonts w:hint="eastAsia"/>
        </w:rPr>
        <w:t>.</w:t>
      </w:r>
      <w:r w:rsidR="009B3AF7" w:rsidRPr="009B3AF7">
        <w:rPr>
          <w:rFonts w:ascii="宋体" w:hAnsi="宋体" w:hint="eastAsia"/>
        </w:rPr>
        <w:t xml:space="preserve"> </w:t>
      </w:r>
      <w:r w:rsidR="009B3AF7">
        <w:rPr>
          <w:rFonts w:ascii="宋体" w:eastAsia="宋体" w:hAnsiTheme="minorHAnsi" w:cs="宋体" w:hint="eastAsia"/>
          <w:sz w:val="21"/>
          <w:szCs w:val="21"/>
        </w:rPr>
        <w:t>某上市公司2013年、</w:t>
      </w:r>
      <w:r w:rsidR="009B3AF7">
        <w:rPr>
          <w:rFonts w:ascii="宋体" w:eastAsia="宋体" w:hAnsiTheme="minorHAnsi" w:cs="宋体"/>
          <w:sz w:val="21"/>
          <w:szCs w:val="21"/>
        </w:rPr>
        <w:t>2014</w:t>
      </w:r>
      <w:r w:rsidR="009B3AF7">
        <w:rPr>
          <w:rFonts w:ascii="宋体" w:eastAsia="宋体" w:hAnsiTheme="minorHAnsi" w:cs="宋体" w:hint="eastAsia"/>
          <w:sz w:val="21"/>
          <w:szCs w:val="21"/>
        </w:rPr>
        <w:t>年</w:t>
      </w:r>
      <w:r w:rsidR="009B3AF7">
        <w:rPr>
          <w:rFonts w:ascii="宋体" w:eastAsia="宋体" w:hAnsiTheme="minorHAnsi" w:cs="宋体"/>
          <w:sz w:val="21"/>
          <w:szCs w:val="21"/>
        </w:rPr>
        <w:t>相关财务数据如</w:t>
      </w:r>
      <w:r w:rsidR="009B3AF7">
        <w:rPr>
          <w:rFonts w:ascii="宋体" w:eastAsia="宋体" w:hAnsiTheme="minorHAnsi" w:cs="宋体" w:hint="eastAsia"/>
          <w:sz w:val="21"/>
          <w:szCs w:val="21"/>
        </w:rPr>
        <w:t>下表。该企业2014年</w:t>
      </w:r>
      <w:r w:rsidR="009B3AF7">
        <w:rPr>
          <w:rFonts w:ascii="宋体" w:eastAsia="宋体" w:hAnsiTheme="minorHAnsi" w:cs="宋体"/>
          <w:sz w:val="21"/>
          <w:szCs w:val="21"/>
        </w:rPr>
        <w:t>营业收入分别为</w:t>
      </w:r>
      <w:r w:rsidR="009B3AF7" w:rsidRPr="00F903B5">
        <w:rPr>
          <w:rFonts w:ascii="宋体" w:eastAsia="宋体" w:hAnsi="宋体"/>
          <w:sz w:val="21"/>
          <w:szCs w:val="21"/>
        </w:rPr>
        <w:lastRenderedPageBreak/>
        <w:t xml:space="preserve">921,191,572.11 </w:t>
      </w:r>
      <w:r w:rsidR="009B3AF7" w:rsidRPr="00F903B5">
        <w:rPr>
          <w:rFonts w:ascii="宋体" w:eastAsia="宋体" w:hAnsi="宋体" w:hint="eastAsia"/>
          <w:sz w:val="21"/>
          <w:szCs w:val="21"/>
        </w:rPr>
        <w:t>元</w:t>
      </w:r>
      <w:r w:rsidR="009B3AF7">
        <w:rPr>
          <w:rFonts w:ascii="宋体" w:eastAsia="宋体" w:hAnsi="宋体" w:hint="eastAsia"/>
          <w:sz w:val="21"/>
          <w:szCs w:val="21"/>
        </w:rPr>
        <w:t>。</w:t>
      </w:r>
    </w:p>
    <w:p w:rsidR="009B3AF7" w:rsidRDefault="009B3AF7" w:rsidP="009B3AF7">
      <w:pPr>
        <w:spacing w:line="300" w:lineRule="auto"/>
        <w:jc w:val="center"/>
        <w:rPr>
          <w:rFonts w:ascii="宋体" w:hAnsi="宋体"/>
        </w:rPr>
      </w:pPr>
      <w:r>
        <w:rPr>
          <w:rFonts w:ascii="宋体" w:hAnsi="宋体" w:hint="eastAsia"/>
        </w:rPr>
        <w:t>某公司</w:t>
      </w:r>
      <w:r>
        <w:rPr>
          <w:rFonts w:ascii="宋体" w:hAnsi="宋体"/>
        </w:rPr>
        <w:t>财务数据</w:t>
      </w:r>
    </w:p>
    <w:p w:rsidR="009B3AF7" w:rsidRPr="00E64000" w:rsidRDefault="009B3AF7" w:rsidP="009B3AF7">
      <w:pPr>
        <w:spacing w:line="300" w:lineRule="auto"/>
        <w:jc w:val="right"/>
        <w:rPr>
          <w:rFonts w:ascii="宋体" w:hAnsi="宋体"/>
        </w:rPr>
      </w:pPr>
      <w:r>
        <w:rPr>
          <w:rFonts w:ascii="宋体" w:hAnsi="宋体" w:hint="eastAsia"/>
        </w:rPr>
        <w:t>单位</w:t>
      </w:r>
      <w:r>
        <w:rPr>
          <w:rFonts w:ascii="宋体" w:hAnsi="宋体"/>
        </w:rPr>
        <w:t>：元</w:t>
      </w:r>
    </w:p>
    <w:tbl>
      <w:tblPr>
        <w:tblW w:w="82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2372"/>
        <w:gridCol w:w="2951"/>
        <w:gridCol w:w="2951"/>
      </w:tblGrid>
      <w:tr w:rsidR="009B3AF7" w:rsidRPr="00414713" w:rsidTr="00A10992">
        <w:trPr>
          <w:trHeight w:val="282"/>
          <w:jc w:val="center"/>
        </w:trPr>
        <w:tc>
          <w:tcPr>
            <w:tcW w:w="2372" w:type="dxa"/>
            <w:shd w:val="clear" w:color="auto" w:fill="auto"/>
            <w:noWrap/>
            <w:vAlign w:val="center"/>
            <w:hideMark/>
          </w:tcPr>
          <w:p w:rsidR="009B3AF7" w:rsidRPr="006803A7" w:rsidRDefault="009B3AF7" w:rsidP="00A10992">
            <w:pPr>
              <w:spacing w:line="300" w:lineRule="auto"/>
              <w:jc w:val="center"/>
              <w:rPr>
                <w:rFonts w:ascii="楷体" w:eastAsia="楷体" w:hAnsi="楷体"/>
                <w:b/>
                <w:szCs w:val="21"/>
              </w:rPr>
            </w:pPr>
            <w:r w:rsidRPr="006803A7">
              <w:rPr>
                <w:rFonts w:ascii="楷体" w:eastAsia="楷体" w:hAnsi="楷体" w:hint="eastAsia"/>
                <w:b/>
                <w:szCs w:val="21"/>
              </w:rPr>
              <w:t>项目</w:t>
            </w:r>
          </w:p>
        </w:tc>
        <w:tc>
          <w:tcPr>
            <w:tcW w:w="2951" w:type="dxa"/>
            <w:shd w:val="clear" w:color="auto" w:fill="auto"/>
            <w:noWrap/>
            <w:vAlign w:val="center"/>
            <w:hideMark/>
          </w:tcPr>
          <w:p w:rsidR="009B3AF7" w:rsidRPr="006803A7" w:rsidRDefault="009B3AF7" w:rsidP="00A10992">
            <w:pPr>
              <w:spacing w:line="300" w:lineRule="auto"/>
              <w:jc w:val="center"/>
              <w:rPr>
                <w:rFonts w:ascii="楷体" w:eastAsia="楷体" w:hAnsi="楷体"/>
                <w:szCs w:val="21"/>
              </w:rPr>
            </w:pPr>
            <w:r w:rsidRPr="006803A7">
              <w:rPr>
                <w:rFonts w:ascii="楷体" w:eastAsia="楷体" w:hAnsi="楷体" w:hint="eastAsia"/>
                <w:szCs w:val="21"/>
              </w:rPr>
              <w:t>2014年</w:t>
            </w:r>
          </w:p>
        </w:tc>
        <w:tc>
          <w:tcPr>
            <w:tcW w:w="2951" w:type="dxa"/>
            <w:shd w:val="clear" w:color="auto" w:fill="auto"/>
            <w:noWrap/>
            <w:vAlign w:val="center"/>
            <w:hideMark/>
          </w:tcPr>
          <w:p w:rsidR="009B3AF7" w:rsidRPr="006803A7" w:rsidRDefault="009B3AF7" w:rsidP="00A10992">
            <w:pPr>
              <w:spacing w:line="300" w:lineRule="auto"/>
              <w:jc w:val="center"/>
              <w:rPr>
                <w:rFonts w:ascii="楷体" w:eastAsia="楷体" w:hAnsi="楷体"/>
                <w:szCs w:val="21"/>
              </w:rPr>
            </w:pPr>
            <w:r w:rsidRPr="006803A7">
              <w:rPr>
                <w:rFonts w:ascii="楷体" w:eastAsia="楷体" w:hAnsi="楷体" w:hint="eastAsia"/>
                <w:szCs w:val="21"/>
              </w:rPr>
              <w:t>2013年</w:t>
            </w:r>
          </w:p>
        </w:tc>
      </w:tr>
      <w:tr w:rsidR="009B3AF7" w:rsidRPr="00414713" w:rsidTr="00A10992">
        <w:trPr>
          <w:trHeight w:val="282"/>
          <w:jc w:val="center"/>
        </w:trPr>
        <w:tc>
          <w:tcPr>
            <w:tcW w:w="2372" w:type="dxa"/>
            <w:shd w:val="clear" w:color="auto" w:fill="auto"/>
            <w:noWrap/>
            <w:vAlign w:val="center"/>
            <w:hideMark/>
          </w:tcPr>
          <w:p w:rsidR="009B3AF7" w:rsidRPr="006803A7" w:rsidRDefault="009B3AF7" w:rsidP="00A10992">
            <w:pPr>
              <w:spacing w:line="300" w:lineRule="auto"/>
              <w:jc w:val="center"/>
              <w:rPr>
                <w:rFonts w:ascii="楷体" w:eastAsia="楷体" w:hAnsi="楷体"/>
                <w:b/>
                <w:szCs w:val="21"/>
              </w:rPr>
            </w:pPr>
            <w:r w:rsidRPr="006803A7">
              <w:rPr>
                <w:rFonts w:ascii="楷体" w:eastAsia="楷体" w:hAnsi="楷体" w:hint="eastAsia"/>
                <w:b/>
                <w:szCs w:val="21"/>
              </w:rPr>
              <w:t>货币资金</w:t>
            </w: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97,147,402.95</w:t>
            </w:r>
          </w:p>
          <w:p w:rsidR="009B3AF7" w:rsidRPr="006803A7" w:rsidRDefault="009B3AF7" w:rsidP="00A10992">
            <w:pPr>
              <w:spacing w:line="300" w:lineRule="auto"/>
              <w:jc w:val="center"/>
              <w:rPr>
                <w:rFonts w:ascii="楷体" w:eastAsia="楷体" w:hAnsi="楷体"/>
                <w:szCs w:val="21"/>
              </w:rPr>
            </w:pP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135,320,075.44</w:t>
            </w:r>
          </w:p>
          <w:p w:rsidR="009B3AF7" w:rsidRPr="006803A7" w:rsidRDefault="009B3AF7" w:rsidP="00A10992">
            <w:pPr>
              <w:spacing w:line="300" w:lineRule="auto"/>
              <w:jc w:val="center"/>
              <w:rPr>
                <w:rFonts w:ascii="楷体" w:eastAsia="楷体" w:hAnsi="楷体"/>
                <w:szCs w:val="21"/>
              </w:rPr>
            </w:pPr>
          </w:p>
        </w:tc>
      </w:tr>
      <w:tr w:rsidR="009B3AF7" w:rsidRPr="00414713" w:rsidTr="00A10992">
        <w:trPr>
          <w:trHeight w:val="282"/>
          <w:jc w:val="center"/>
        </w:trPr>
        <w:tc>
          <w:tcPr>
            <w:tcW w:w="2372" w:type="dxa"/>
            <w:shd w:val="clear" w:color="auto" w:fill="auto"/>
            <w:noWrap/>
            <w:vAlign w:val="center"/>
            <w:hideMark/>
          </w:tcPr>
          <w:p w:rsidR="009B3AF7" w:rsidRPr="006803A7" w:rsidRDefault="009B3AF7" w:rsidP="00A10992">
            <w:pPr>
              <w:spacing w:line="300" w:lineRule="auto"/>
              <w:jc w:val="center"/>
              <w:rPr>
                <w:rFonts w:ascii="楷体" w:eastAsia="楷体" w:hAnsi="楷体"/>
                <w:b/>
                <w:szCs w:val="21"/>
              </w:rPr>
            </w:pPr>
            <w:r w:rsidRPr="006803A7">
              <w:rPr>
                <w:rFonts w:ascii="楷体" w:eastAsia="楷体" w:hAnsi="楷体" w:hint="eastAsia"/>
                <w:b/>
                <w:szCs w:val="21"/>
              </w:rPr>
              <w:t>应收账款</w:t>
            </w: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138,878,081.51</w:t>
            </w:r>
          </w:p>
          <w:p w:rsidR="009B3AF7" w:rsidRPr="006803A7" w:rsidRDefault="009B3AF7" w:rsidP="00A10992">
            <w:pPr>
              <w:spacing w:line="300" w:lineRule="auto"/>
              <w:jc w:val="center"/>
              <w:rPr>
                <w:rFonts w:ascii="楷体" w:eastAsia="楷体" w:hAnsi="楷体"/>
                <w:szCs w:val="21"/>
              </w:rPr>
            </w:pP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175,648,240.80</w:t>
            </w:r>
          </w:p>
          <w:p w:rsidR="009B3AF7" w:rsidRPr="006803A7" w:rsidRDefault="009B3AF7" w:rsidP="00A10992">
            <w:pPr>
              <w:spacing w:line="300" w:lineRule="auto"/>
              <w:jc w:val="center"/>
              <w:rPr>
                <w:rFonts w:ascii="楷体" w:eastAsia="楷体" w:hAnsi="楷体"/>
                <w:szCs w:val="21"/>
              </w:rPr>
            </w:pPr>
          </w:p>
        </w:tc>
      </w:tr>
      <w:tr w:rsidR="009B3AF7" w:rsidRPr="00414713" w:rsidTr="00A10992">
        <w:trPr>
          <w:trHeight w:val="282"/>
          <w:jc w:val="center"/>
        </w:trPr>
        <w:tc>
          <w:tcPr>
            <w:tcW w:w="2372" w:type="dxa"/>
            <w:shd w:val="clear" w:color="auto" w:fill="auto"/>
            <w:noWrap/>
            <w:vAlign w:val="center"/>
            <w:hideMark/>
          </w:tcPr>
          <w:p w:rsidR="009B3AF7" w:rsidRPr="006803A7" w:rsidRDefault="009B3AF7" w:rsidP="00A10992">
            <w:pPr>
              <w:spacing w:line="300" w:lineRule="auto"/>
              <w:jc w:val="center"/>
              <w:rPr>
                <w:rFonts w:ascii="楷体" w:eastAsia="楷体" w:hAnsi="楷体"/>
                <w:b/>
                <w:szCs w:val="21"/>
              </w:rPr>
            </w:pPr>
            <w:r w:rsidRPr="006803A7">
              <w:rPr>
                <w:rFonts w:ascii="楷体" w:eastAsia="楷体" w:hAnsi="楷体" w:hint="eastAsia"/>
                <w:b/>
                <w:szCs w:val="21"/>
              </w:rPr>
              <w:t>存货</w:t>
            </w: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275,669,475.62</w:t>
            </w:r>
          </w:p>
          <w:p w:rsidR="009B3AF7" w:rsidRPr="006803A7" w:rsidRDefault="009B3AF7" w:rsidP="00A10992">
            <w:pPr>
              <w:spacing w:line="300" w:lineRule="auto"/>
              <w:jc w:val="center"/>
              <w:rPr>
                <w:rFonts w:ascii="楷体" w:eastAsia="楷体" w:hAnsi="楷体"/>
                <w:szCs w:val="21"/>
              </w:rPr>
            </w:pP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211,788,267.34</w:t>
            </w:r>
          </w:p>
          <w:p w:rsidR="009B3AF7" w:rsidRPr="006803A7" w:rsidRDefault="009B3AF7" w:rsidP="00A10992">
            <w:pPr>
              <w:spacing w:line="300" w:lineRule="auto"/>
              <w:jc w:val="center"/>
              <w:rPr>
                <w:rFonts w:ascii="楷体" w:eastAsia="楷体" w:hAnsi="楷体"/>
                <w:szCs w:val="21"/>
              </w:rPr>
            </w:pPr>
          </w:p>
        </w:tc>
      </w:tr>
      <w:tr w:rsidR="009B3AF7" w:rsidRPr="00414713" w:rsidTr="00A10992">
        <w:trPr>
          <w:trHeight w:val="282"/>
          <w:jc w:val="center"/>
        </w:trPr>
        <w:tc>
          <w:tcPr>
            <w:tcW w:w="2372" w:type="dxa"/>
            <w:shd w:val="clear" w:color="auto" w:fill="auto"/>
            <w:noWrap/>
            <w:vAlign w:val="center"/>
            <w:hideMark/>
          </w:tcPr>
          <w:p w:rsidR="009B3AF7" w:rsidRPr="006803A7" w:rsidRDefault="009B3AF7" w:rsidP="00A10992">
            <w:pPr>
              <w:spacing w:line="300" w:lineRule="auto"/>
              <w:jc w:val="center"/>
              <w:rPr>
                <w:rFonts w:ascii="楷体" w:eastAsia="楷体" w:hAnsi="楷体"/>
                <w:b/>
                <w:szCs w:val="21"/>
              </w:rPr>
            </w:pPr>
            <w:r w:rsidRPr="006803A7">
              <w:rPr>
                <w:rFonts w:ascii="楷体" w:eastAsia="楷体" w:hAnsi="楷体" w:hint="eastAsia"/>
                <w:b/>
                <w:szCs w:val="21"/>
              </w:rPr>
              <w:t>流动资产合计</w:t>
            </w: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554,479,197.50</w:t>
            </w:r>
          </w:p>
          <w:p w:rsidR="009B3AF7" w:rsidRPr="006803A7" w:rsidRDefault="009B3AF7" w:rsidP="00A10992">
            <w:pPr>
              <w:spacing w:line="300" w:lineRule="auto"/>
              <w:jc w:val="center"/>
              <w:rPr>
                <w:rFonts w:ascii="楷体" w:eastAsia="楷体" w:hAnsi="楷体"/>
                <w:szCs w:val="21"/>
              </w:rPr>
            </w:pP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569,718,030.10</w:t>
            </w:r>
          </w:p>
          <w:p w:rsidR="009B3AF7" w:rsidRPr="006803A7" w:rsidRDefault="009B3AF7" w:rsidP="00A10992">
            <w:pPr>
              <w:spacing w:line="300" w:lineRule="auto"/>
              <w:jc w:val="center"/>
              <w:rPr>
                <w:rFonts w:ascii="楷体" w:eastAsia="楷体" w:hAnsi="楷体"/>
                <w:szCs w:val="21"/>
              </w:rPr>
            </w:pPr>
          </w:p>
        </w:tc>
      </w:tr>
      <w:tr w:rsidR="009B3AF7" w:rsidRPr="00414713" w:rsidTr="00A10992">
        <w:trPr>
          <w:trHeight w:val="282"/>
          <w:jc w:val="center"/>
        </w:trPr>
        <w:tc>
          <w:tcPr>
            <w:tcW w:w="2372" w:type="dxa"/>
            <w:shd w:val="clear" w:color="auto" w:fill="auto"/>
            <w:noWrap/>
            <w:vAlign w:val="center"/>
          </w:tcPr>
          <w:p w:rsidR="009B3AF7" w:rsidRPr="006803A7" w:rsidRDefault="009B3AF7" w:rsidP="00A10992">
            <w:pPr>
              <w:spacing w:line="300" w:lineRule="auto"/>
              <w:jc w:val="center"/>
              <w:rPr>
                <w:rFonts w:ascii="楷体" w:eastAsia="楷体" w:hAnsi="楷体"/>
                <w:b/>
                <w:szCs w:val="21"/>
              </w:rPr>
            </w:pPr>
            <w:r w:rsidRPr="006803A7">
              <w:rPr>
                <w:rFonts w:ascii="楷体" w:eastAsia="楷体" w:hAnsi="楷体" w:hint="eastAsia"/>
                <w:b/>
                <w:szCs w:val="21"/>
              </w:rPr>
              <w:t>固定资产</w:t>
            </w:r>
          </w:p>
        </w:tc>
        <w:tc>
          <w:tcPr>
            <w:tcW w:w="2951" w:type="dxa"/>
            <w:shd w:val="clear" w:color="auto" w:fill="auto"/>
            <w:noWrap/>
            <w:vAlign w:val="center"/>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854,506,802.18</w:t>
            </w:r>
          </w:p>
          <w:p w:rsidR="009B3AF7" w:rsidRPr="006803A7" w:rsidRDefault="009B3AF7" w:rsidP="00A10992">
            <w:pPr>
              <w:spacing w:line="300" w:lineRule="auto"/>
              <w:jc w:val="center"/>
              <w:rPr>
                <w:rFonts w:ascii="楷体" w:eastAsia="楷体" w:hAnsi="楷体"/>
                <w:szCs w:val="21"/>
              </w:rPr>
            </w:pPr>
          </w:p>
        </w:tc>
        <w:tc>
          <w:tcPr>
            <w:tcW w:w="2951" w:type="dxa"/>
            <w:shd w:val="clear" w:color="auto" w:fill="auto"/>
            <w:noWrap/>
            <w:vAlign w:val="center"/>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532,993,700.84</w:t>
            </w:r>
          </w:p>
          <w:p w:rsidR="009B3AF7" w:rsidRPr="006803A7" w:rsidRDefault="009B3AF7" w:rsidP="00A10992">
            <w:pPr>
              <w:spacing w:line="300" w:lineRule="auto"/>
              <w:jc w:val="center"/>
              <w:rPr>
                <w:rFonts w:ascii="楷体" w:eastAsia="楷体" w:hAnsi="楷体"/>
                <w:szCs w:val="21"/>
              </w:rPr>
            </w:pPr>
          </w:p>
        </w:tc>
      </w:tr>
      <w:tr w:rsidR="009B3AF7" w:rsidRPr="00414713" w:rsidTr="00A10992">
        <w:trPr>
          <w:trHeight w:val="282"/>
          <w:jc w:val="center"/>
        </w:trPr>
        <w:tc>
          <w:tcPr>
            <w:tcW w:w="2372" w:type="dxa"/>
            <w:shd w:val="clear" w:color="auto" w:fill="auto"/>
            <w:noWrap/>
            <w:vAlign w:val="center"/>
            <w:hideMark/>
          </w:tcPr>
          <w:p w:rsidR="009B3AF7" w:rsidRPr="006803A7" w:rsidRDefault="009B3AF7" w:rsidP="00A10992">
            <w:pPr>
              <w:spacing w:line="300" w:lineRule="auto"/>
              <w:jc w:val="center"/>
              <w:rPr>
                <w:rFonts w:ascii="楷体" w:eastAsia="楷体" w:hAnsi="楷体"/>
                <w:b/>
                <w:szCs w:val="21"/>
              </w:rPr>
            </w:pPr>
            <w:r w:rsidRPr="006803A7">
              <w:rPr>
                <w:rFonts w:ascii="楷体" w:eastAsia="楷体" w:hAnsi="楷体" w:hint="eastAsia"/>
                <w:b/>
                <w:szCs w:val="21"/>
              </w:rPr>
              <w:t>资产总额</w:t>
            </w: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1,740,324,073.51</w:t>
            </w:r>
          </w:p>
          <w:p w:rsidR="009B3AF7" w:rsidRPr="006803A7" w:rsidRDefault="009B3AF7" w:rsidP="00A10992">
            <w:pPr>
              <w:spacing w:line="300" w:lineRule="auto"/>
              <w:jc w:val="center"/>
              <w:rPr>
                <w:rFonts w:ascii="楷体" w:eastAsia="楷体" w:hAnsi="楷体"/>
                <w:szCs w:val="21"/>
              </w:rPr>
            </w:pPr>
          </w:p>
        </w:tc>
        <w:tc>
          <w:tcPr>
            <w:tcW w:w="2951" w:type="dxa"/>
            <w:shd w:val="clear" w:color="auto" w:fill="auto"/>
            <w:noWrap/>
            <w:vAlign w:val="center"/>
            <w:hideMark/>
          </w:tcPr>
          <w:p w:rsidR="009B3AF7" w:rsidRPr="006803A7" w:rsidRDefault="009B3AF7" w:rsidP="00A10992">
            <w:pPr>
              <w:pStyle w:val="Default"/>
              <w:spacing w:line="300" w:lineRule="auto"/>
              <w:jc w:val="center"/>
              <w:rPr>
                <w:rFonts w:ascii="楷体" w:eastAsia="楷体" w:hAnsi="楷体"/>
                <w:sz w:val="21"/>
                <w:szCs w:val="21"/>
              </w:rPr>
            </w:pPr>
            <w:r w:rsidRPr="006803A7">
              <w:rPr>
                <w:rFonts w:ascii="楷体" w:eastAsia="楷体" w:hAnsi="楷体"/>
                <w:sz w:val="21"/>
                <w:szCs w:val="21"/>
              </w:rPr>
              <w:t>1,310,464,617.79</w:t>
            </w:r>
          </w:p>
          <w:p w:rsidR="009B3AF7" w:rsidRPr="006803A7" w:rsidRDefault="009B3AF7" w:rsidP="00A10992">
            <w:pPr>
              <w:spacing w:line="300" w:lineRule="auto"/>
              <w:jc w:val="center"/>
              <w:rPr>
                <w:rFonts w:ascii="楷体" w:eastAsia="楷体" w:hAnsi="楷体"/>
                <w:szCs w:val="21"/>
              </w:rPr>
            </w:pPr>
          </w:p>
        </w:tc>
      </w:tr>
    </w:tbl>
    <w:p w:rsidR="008D3378" w:rsidRDefault="009B3AF7" w:rsidP="009B3AF7">
      <w:pPr>
        <w:ind w:firstLineChars="200" w:firstLine="420"/>
        <w:rPr>
          <w:rFonts w:ascii="宋体" w:hAnsi="宋体"/>
          <w:kern w:val="0"/>
        </w:rPr>
      </w:pPr>
      <w:r w:rsidRPr="004E0973">
        <w:rPr>
          <w:rFonts w:ascii="宋体" w:hAnsi="宋体" w:hint="eastAsia"/>
          <w:kern w:val="0"/>
        </w:rPr>
        <w:t>试对其流动资产营运能力、固定资产营运能力和总资产营运能力运用本章的各指标进行分析，并分析</w:t>
      </w:r>
      <w:r w:rsidRPr="004E0973">
        <w:rPr>
          <w:rFonts w:ascii="宋体" w:hAnsi="宋体"/>
          <w:kern w:val="0"/>
        </w:rPr>
        <w:t>流动资产周转率、固定资产周转率、</w:t>
      </w:r>
      <w:r w:rsidRPr="004E0973">
        <w:rPr>
          <w:rFonts w:ascii="宋体" w:hAnsi="宋体" w:hint="eastAsia"/>
          <w:kern w:val="0"/>
        </w:rPr>
        <w:t>总资产周转率</w:t>
      </w:r>
      <w:r>
        <w:rPr>
          <w:rFonts w:ascii="宋体" w:hAnsi="宋体"/>
          <w:kern w:val="0"/>
        </w:rPr>
        <w:t>之间的</w:t>
      </w:r>
      <w:r>
        <w:rPr>
          <w:rFonts w:ascii="宋体" w:hAnsi="宋体" w:hint="eastAsia"/>
          <w:kern w:val="0"/>
        </w:rPr>
        <w:t>关系</w:t>
      </w:r>
      <w:r w:rsidRPr="004E0973">
        <w:rPr>
          <w:rFonts w:ascii="宋体" w:hAnsi="宋体"/>
          <w:kern w:val="0"/>
        </w:rPr>
        <w:t>。</w:t>
      </w:r>
    </w:p>
    <w:p w:rsidR="008D3378" w:rsidRDefault="008D3378" w:rsidP="008D3378">
      <w:pPr>
        <w:widowControl/>
        <w:spacing w:line="360" w:lineRule="auto"/>
        <w:ind w:firstLineChars="200" w:firstLine="420"/>
        <w:rPr>
          <w:rFonts w:ascii="宋体" w:hAnsi="宋体"/>
          <w:kern w:val="0"/>
        </w:rPr>
      </w:pPr>
      <w:r>
        <w:rPr>
          <w:rFonts w:ascii="宋体" w:hAnsi="宋体"/>
          <w:kern w:val="0"/>
        </w:rPr>
        <w:br w:type="page"/>
      </w:r>
    </w:p>
    <w:p w:rsidR="009B3AF7" w:rsidRPr="004E0973" w:rsidRDefault="009B3AF7" w:rsidP="009B3AF7">
      <w:pPr>
        <w:ind w:firstLineChars="200" w:firstLine="420"/>
        <w:rPr>
          <w:rFonts w:ascii="宋体" w:hAnsi="宋体"/>
          <w:kern w:val="0"/>
        </w:rPr>
      </w:pPr>
    </w:p>
    <w:p w:rsidR="008865FE" w:rsidRPr="009B3AF7" w:rsidRDefault="008865FE" w:rsidP="009B3AF7">
      <w:pPr>
        <w:ind w:firstLine="435"/>
        <w:rPr>
          <w:sz w:val="24"/>
        </w:rPr>
      </w:pPr>
    </w:p>
    <w:p w:rsidR="008865FE" w:rsidRPr="00E61892" w:rsidRDefault="008D3378" w:rsidP="00A63776">
      <w:pPr>
        <w:spacing w:line="300" w:lineRule="auto"/>
        <w:jc w:val="center"/>
        <w:rPr>
          <w:rFonts w:ascii="宋体" w:hAnsi="宋体"/>
          <w:b/>
          <w:bCs/>
          <w:color w:val="FF0000"/>
          <w:sz w:val="32"/>
          <w:szCs w:val="32"/>
        </w:rPr>
      </w:pPr>
      <w:r w:rsidRPr="00E61892">
        <w:rPr>
          <w:rFonts w:hint="eastAsia"/>
          <w:b/>
          <w:bCs/>
          <w:sz w:val="32"/>
          <w:szCs w:val="32"/>
        </w:rPr>
        <w:t>《财务报表分析》期末</w:t>
      </w:r>
      <w:r w:rsidR="008865FE" w:rsidRPr="00E61892">
        <w:rPr>
          <w:rFonts w:hint="eastAsia"/>
          <w:b/>
          <w:bCs/>
          <w:sz w:val="32"/>
          <w:szCs w:val="32"/>
        </w:rPr>
        <w:t>试卷（</w:t>
      </w:r>
      <w:r w:rsidR="00992617" w:rsidRPr="00E61892">
        <w:rPr>
          <w:rFonts w:hint="eastAsia"/>
          <w:b/>
          <w:bCs/>
          <w:sz w:val="32"/>
          <w:szCs w:val="32"/>
        </w:rPr>
        <w:t>三</w:t>
      </w:r>
      <w:r w:rsidR="008865FE" w:rsidRPr="00E61892">
        <w:rPr>
          <w:rFonts w:hint="eastAsia"/>
          <w:b/>
          <w:bCs/>
          <w:sz w:val="32"/>
          <w:szCs w:val="32"/>
        </w:rPr>
        <w:t>）答案</w:t>
      </w:r>
    </w:p>
    <w:p w:rsidR="008865FE" w:rsidRPr="00A63776" w:rsidRDefault="008865FE" w:rsidP="00A63776">
      <w:pPr>
        <w:spacing w:line="300" w:lineRule="auto"/>
        <w:rPr>
          <w:rFonts w:ascii="宋体" w:hAnsi="宋体"/>
          <w:sz w:val="24"/>
        </w:rPr>
      </w:pPr>
    </w:p>
    <w:p w:rsidR="008865FE" w:rsidRPr="00A63776" w:rsidRDefault="008865FE" w:rsidP="00A63776">
      <w:pPr>
        <w:spacing w:line="300" w:lineRule="auto"/>
        <w:ind w:left="420"/>
        <w:rPr>
          <w:rFonts w:ascii="宋体" w:hAnsi="宋体"/>
          <w:b/>
          <w:sz w:val="24"/>
        </w:rPr>
      </w:pPr>
      <w:r w:rsidRPr="00A63776">
        <w:rPr>
          <w:rFonts w:ascii="宋体" w:hAnsi="宋体" w:hint="eastAsia"/>
          <w:b/>
          <w:sz w:val="24"/>
        </w:rPr>
        <w:t>一、单项选择</w:t>
      </w:r>
      <w:r w:rsidRPr="00A63776">
        <w:rPr>
          <w:rFonts w:ascii="宋体" w:hAnsi="宋体" w:hint="eastAsia"/>
          <w:sz w:val="24"/>
        </w:rPr>
        <w:t>（每题1分，错选、多选、漏选均不给分）</w:t>
      </w:r>
    </w:p>
    <w:p w:rsidR="008865FE" w:rsidRPr="00A63776" w:rsidRDefault="008865FE" w:rsidP="00A63776">
      <w:pPr>
        <w:spacing w:line="300" w:lineRule="auto"/>
        <w:ind w:leftChars="200" w:left="420"/>
        <w:rPr>
          <w:rFonts w:ascii="宋体" w:hAnsi="宋体" w:cs="宋体"/>
          <w:kern w:val="0"/>
          <w:sz w:val="24"/>
        </w:rPr>
      </w:pPr>
      <w:proofErr w:type="gramStart"/>
      <w:r w:rsidRPr="00A63776">
        <w:rPr>
          <w:rFonts w:ascii="宋体" w:hAnsi="宋体" w:cs="宋体" w:hint="eastAsia"/>
          <w:kern w:val="0"/>
          <w:sz w:val="24"/>
        </w:rPr>
        <w:t>1.</w:t>
      </w:r>
      <w:r w:rsidR="008D3378">
        <w:rPr>
          <w:rFonts w:ascii="宋体" w:hAnsi="宋体" w:cs="宋体" w:hint="eastAsia"/>
          <w:kern w:val="0"/>
          <w:sz w:val="24"/>
        </w:rPr>
        <w:t>C</w:t>
      </w:r>
      <w:proofErr w:type="gramEnd"/>
      <w:r w:rsidRPr="00A63776">
        <w:rPr>
          <w:rFonts w:ascii="宋体" w:hAnsi="宋体" w:cs="宋体" w:hint="eastAsia"/>
          <w:kern w:val="0"/>
          <w:sz w:val="24"/>
        </w:rPr>
        <w:t xml:space="preserve">  2.A    3.</w:t>
      </w:r>
      <w:r w:rsidR="008D3378">
        <w:rPr>
          <w:rFonts w:ascii="宋体" w:hAnsi="宋体" w:cs="宋体" w:hint="eastAsia"/>
          <w:kern w:val="0"/>
          <w:sz w:val="24"/>
        </w:rPr>
        <w:t>C</w:t>
      </w:r>
      <w:r w:rsidRPr="00A63776">
        <w:rPr>
          <w:rFonts w:ascii="宋体" w:hAnsi="宋体" w:cs="宋体" w:hint="eastAsia"/>
          <w:kern w:val="0"/>
          <w:sz w:val="24"/>
        </w:rPr>
        <w:t xml:space="preserve">   4.D    5.</w:t>
      </w:r>
      <w:r w:rsidR="008D3378">
        <w:rPr>
          <w:rFonts w:ascii="宋体" w:hAnsi="宋体" w:cs="宋体" w:hint="eastAsia"/>
          <w:kern w:val="0"/>
          <w:sz w:val="24"/>
        </w:rPr>
        <w:t>C</w:t>
      </w:r>
      <w:r w:rsidRPr="00A63776">
        <w:rPr>
          <w:rFonts w:ascii="宋体" w:hAnsi="宋体" w:cs="宋体" w:hint="eastAsia"/>
          <w:kern w:val="0"/>
          <w:sz w:val="24"/>
        </w:rPr>
        <w:t xml:space="preserve">  6.</w:t>
      </w:r>
      <w:r w:rsidR="008D3378">
        <w:rPr>
          <w:rFonts w:ascii="宋体" w:hAnsi="宋体" w:cs="宋体" w:hint="eastAsia"/>
          <w:kern w:val="0"/>
          <w:sz w:val="24"/>
        </w:rPr>
        <w:t>B</w:t>
      </w:r>
      <w:r w:rsidRPr="00A63776">
        <w:rPr>
          <w:rFonts w:ascii="宋体" w:hAnsi="宋体" w:cs="宋体" w:hint="eastAsia"/>
          <w:kern w:val="0"/>
          <w:sz w:val="24"/>
        </w:rPr>
        <w:t xml:space="preserve">   7.D  8.C   9.D</w:t>
      </w:r>
      <w:r w:rsidRPr="00A63776">
        <w:rPr>
          <w:rFonts w:ascii="宋体" w:hAnsi="宋体" w:cs="宋体"/>
          <w:kern w:val="0"/>
          <w:sz w:val="24"/>
        </w:rPr>
        <w:t xml:space="preserve"> </w:t>
      </w:r>
      <w:r w:rsidRPr="00A63776">
        <w:rPr>
          <w:rFonts w:ascii="宋体" w:hAnsi="宋体" w:cs="宋体" w:hint="eastAsia"/>
          <w:kern w:val="0"/>
          <w:sz w:val="24"/>
        </w:rPr>
        <w:t xml:space="preserve"> 10.</w:t>
      </w:r>
      <w:r w:rsidR="008D3378">
        <w:rPr>
          <w:rFonts w:ascii="宋体" w:hAnsi="宋体" w:cs="宋体" w:hint="eastAsia"/>
          <w:kern w:val="0"/>
          <w:sz w:val="24"/>
        </w:rPr>
        <w:t>A</w:t>
      </w:r>
    </w:p>
    <w:p w:rsidR="008865FE" w:rsidRPr="00A63776" w:rsidRDefault="008865FE" w:rsidP="00A63776">
      <w:pPr>
        <w:spacing w:line="300" w:lineRule="auto"/>
        <w:ind w:leftChars="200" w:left="420"/>
        <w:jc w:val="left"/>
        <w:rPr>
          <w:rFonts w:ascii="宋体" w:hAnsi="宋体"/>
          <w:b/>
          <w:bCs/>
          <w:sz w:val="24"/>
        </w:rPr>
      </w:pPr>
    </w:p>
    <w:p w:rsidR="008865FE" w:rsidRPr="00A63776" w:rsidRDefault="008865FE" w:rsidP="00A63776">
      <w:pPr>
        <w:spacing w:line="300" w:lineRule="auto"/>
        <w:ind w:leftChars="200" w:left="420"/>
        <w:jc w:val="left"/>
        <w:rPr>
          <w:rFonts w:ascii="宋体" w:hAnsi="宋体" w:cs="宋体"/>
          <w:kern w:val="0"/>
          <w:sz w:val="24"/>
        </w:rPr>
      </w:pPr>
      <w:r w:rsidRPr="00A63776">
        <w:rPr>
          <w:rFonts w:ascii="宋体" w:hAnsi="宋体" w:hint="eastAsia"/>
          <w:b/>
          <w:bCs/>
          <w:sz w:val="24"/>
        </w:rPr>
        <w:t>二、多项选择题（</w:t>
      </w:r>
      <w:r w:rsidRPr="00A63776">
        <w:rPr>
          <w:rFonts w:ascii="宋体" w:hAnsi="宋体" w:hint="eastAsia"/>
          <w:sz w:val="24"/>
        </w:rPr>
        <w:t>每题2分，错选、多选以及漏选均不给分）</w:t>
      </w:r>
    </w:p>
    <w:p w:rsidR="008865FE" w:rsidRPr="00A63776" w:rsidRDefault="008865FE" w:rsidP="00A63776">
      <w:pPr>
        <w:spacing w:line="300" w:lineRule="auto"/>
        <w:ind w:firstLineChars="200" w:firstLine="480"/>
        <w:jc w:val="left"/>
        <w:rPr>
          <w:rFonts w:ascii="宋体" w:hAnsi="宋体" w:cs="宋体"/>
          <w:kern w:val="0"/>
          <w:sz w:val="24"/>
          <w:lang w:val="de-DE"/>
        </w:rPr>
      </w:pPr>
      <w:r w:rsidRPr="00A63776">
        <w:rPr>
          <w:rFonts w:ascii="宋体" w:hAnsi="宋体" w:cs="宋体" w:hint="eastAsia"/>
          <w:kern w:val="0"/>
          <w:sz w:val="24"/>
          <w:lang w:val="de-DE"/>
        </w:rPr>
        <w:t>1.</w:t>
      </w:r>
      <w:r w:rsidR="008D3378" w:rsidRPr="008D3378">
        <w:rPr>
          <w:rFonts w:hint="eastAsia"/>
          <w:sz w:val="24"/>
        </w:rPr>
        <w:t xml:space="preserve"> </w:t>
      </w:r>
      <w:r w:rsidR="008D3378" w:rsidRPr="00A63776">
        <w:rPr>
          <w:rFonts w:hint="eastAsia"/>
          <w:sz w:val="24"/>
        </w:rPr>
        <w:t>BCD</w:t>
      </w:r>
      <w:r w:rsidRPr="00A63776">
        <w:rPr>
          <w:rFonts w:ascii="宋体" w:hAnsi="宋体" w:cs="宋体" w:hint="eastAsia"/>
          <w:kern w:val="0"/>
          <w:sz w:val="24"/>
          <w:lang w:val="de-DE"/>
        </w:rPr>
        <w:t xml:space="preserve">    2.A</w:t>
      </w:r>
      <w:r w:rsidR="008D3378">
        <w:rPr>
          <w:rFonts w:ascii="宋体" w:hAnsi="宋体" w:cs="宋体" w:hint="eastAsia"/>
          <w:kern w:val="0"/>
          <w:sz w:val="24"/>
          <w:lang w:val="de-DE"/>
        </w:rPr>
        <w:t>B</w:t>
      </w:r>
      <w:r w:rsidRPr="00A63776">
        <w:rPr>
          <w:rFonts w:ascii="宋体" w:hAnsi="宋体" w:cs="宋体" w:hint="eastAsia"/>
          <w:kern w:val="0"/>
          <w:sz w:val="24"/>
          <w:lang w:val="de-DE"/>
        </w:rPr>
        <w:t>C</w:t>
      </w:r>
      <w:r w:rsidRPr="00A63776">
        <w:rPr>
          <w:rFonts w:ascii="宋体" w:hAnsi="宋体" w:cs="宋体"/>
          <w:kern w:val="0"/>
          <w:sz w:val="24"/>
          <w:lang w:val="de-DE"/>
        </w:rPr>
        <w:t>D</w:t>
      </w:r>
      <w:r w:rsidRPr="00A63776">
        <w:rPr>
          <w:rFonts w:ascii="宋体" w:hAnsi="宋体" w:cs="宋体" w:hint="eastAsia"/>
          <w:kern w:val="0"/>
          <w:sz w:val="24"/>
          <w:lang w:val="de-DE"/>
        </w:rPr>
        <w:t xml:space="preserve">    3.</w:t>
      </w:r>
      <w:r w:rsidR="008D3378">
        <w:rPr>
          <w:rFonts w:ascii="宋体" w:hAnsi="宋体" w:cs="宋体" w:hint="eastAsia"/>
          <w:kern w:val="0"/>
          <w:sz w:val="24"/>
          <w:lang w:val="de-DE"/>
        </w:rPr>
        <w:t>B</w:t>
      </w:r>
      <w:r w:rsidRPr="00A63776">
        <w:rPr>
          <w:rFonts w:ascii="宋体" w:hAnsi="宋体" w:cs="宋体" w:hint="eastAsia"/>
          <w:kern w:val="0"/>
          <w:sz w:val="24"/>
          <w:lang w:val="de-DE"/>
        </w:rPr>
        <w:t>CD    4.A</w:t>
      </w:r>
      <w:r w:rsidR="008D3378">
        <w:rPr>
          <w:rFonts w:ascii="宋体" w:hAnsi="宋体" w:cs="宋体" w:hint="eastAsia"/>
          <w:kern w:val="0"/>
          <w:sz w:val="24"/>
          <w:lang w:val="de-DE"/>
        </w:rPr>
        <w:t>B</w:t>
      </w:r>
      <w:r w:rsidRPr="00A63776">
        <w:rPr>
          <w:rFonts w:ascii="宋体" w:hAnsi="宋体" w:cs="宋体" w:hint="eastAsia"/>
          <w:kern w:val="0"/>
          <w:sz w:val="24"/>
          <w:lang w:val="de-DE"/>
        </w:rPr>
        <w:t>C</w:t>
      </w:r>
      <w:r w:rsidR="008D3378">
        <w:rPr>
          <w:rFonts w:ascii="宋体" w:hAnsi="宋体" w:cs="宋体" w:hint="eastAsia"/>
          <w:kern w:val="0"/>
          <w:sz w:val="24"/>
          <w:lang w:val="de-DE"/>
        </w:rPr>
        <w:t>DE</w:t>
      </w:r>
      <w:r w:rsidRPr="00A63776">
        <w:rPr>
          <w:rFonts w:ascii="宋体" w:hAnsi="宋体" w:cs="宋体" w:hint="eastAsia"/>
          <w:kern w:val="0"/>
          <w:sz w:val="24"/>
          <w:lang w:val="de-DE"/>
        </w:rPr>
        <w:t xml:space="preserve">     5.A</w:t>
      </w:r>
      <w:r w:rsidR="008D3378">
        <w:rPr>
          <w:rFonts w:ascii="宋体" w:hAnsi="宋体" w:cs="宋体" w:hint="eastAsia"/>
          <w:kern w:val="0"/>
          <w:sz w:val="24"/>
          <w:lang w:val="de-DE"/>
        </w:rPr>
        <w:t>B</w:t>
      </w:r>
      <w:r w:rsidRPr="00A63776">
        <w:rPr>
          <w:rFonts w:ascii="宋体" w:hAnsi="宋体" w:cs="宋体" w:hint="eastAsia"/>
          <w:kern w:val="0"/>
          <w:sz w:val="24"/>
          <w:lang w:val="de-DE"/>
        </w:rPr>
        <w:t>C</w:t>
      </w:r>
      <w:r w:rsidR="008D3378">
        <w:rPr>
          <w:rFonts w:ascii="宋体" w:hAnsi="宋体" w:cs="宋体" w:hint="eastAsia"/>
          <w:kern w:val="0"/>
          <w:sz w:val="24"/>
          <w:lang w:val="de-DE"/>
        </w:rPr>
        <w:t>E</w:t>
      </w:r>
    </w:p>
    <w:p w:rsidR="008865FE" w:rsidRPr="00A63776" w:rsidRDefault="008865FE" w:rsidP="00A63776">
      <w:pPr>
        <w:spacing w:line="300" w:lineRule="auto"/>
        <w:ind w:firstLineChars="200" w:firstLine="480"/>
        <w:jc w:val="left"/>
        <w:rPr>
          <w:rFonts w:ascii="宋体" w:hAnsi="宋体" w:cs="宋体"/>
          <w:kern w:val="0"/>
          <w:sz w:val="24"/>
          <w:lang w:val="de-DE"/>
        </w:rPr>
      </w:pPr>
      <w:r w:rsidRPr="00A63776">
        <w:rPr>
          <w:rFonts w:ascii="宋体" w:hAnsi="宋体" w:cs="宋体" w:hint="eastAsia"/>
          <w:kern w:val="0"/>
          <w:sz w:val="24"/>
          <w:lang w:val="de-DE"/>
        </w:rPr>
        <w:t>6.</w:t>
      </w:r>
      <w:r w:rsidR="008D3378">
        <w:rPr>
          <w:rFonts w:ascii="宋体" w:hAnsi="宋体" w:hint="eastAsia"/>
          <w:sz w:val="24"/>
          <w:lang w:val="de-DE"/>
        </w:rPr>
        <w:t xml:space="preserve"> AB</w:t>
      </w:r>
      <w:r w:rsidRPr="00A63776">
        <w:rPr>
          <w:rFonts w:ascii="宋体" w:hAnsi="宋体" w:hint="eastAsia"/>
          <w:sz w:val="24"/>
          <w:lang w:val="de-DE"/>
        </w:rPr>
        <w:t xml:space="preserve">  </w:t>
      </w:r>
      <w:r w:rsidR="008D3378">
        <w:rPr>
          <w:rFonts w:ascii="宋体" w:hAnsi="宋体" w:hint="eastAsia"/>
          <w:sz w:val="24"/>
          <w:lang w:val="de-DE"/>
        </w:rPr>
        <w:t xml:space="preserve">    </w:t>
      </w:r>
      <w:r w:rsidRPr="00A63776">
        <w:rPr>
          <w:rFonts w:ascii="宋体" w:hAnsi="宋体" w:hint="eastAsia"/>
          <w:sz w:val="24"/>
          <w:lang w:val="de-DE"/>
        </w:rPr>
        <w:t>7.</w:t>
      </w:r>
      <w:r w:rsidRPr="00A63776">
        <w:rPr>
          <w:rFonts w:ascii="宋体" w:hAnsi="宋体" w:cs="宋体"/>
          <w:kern w:val="0"/>
          <w:sz w:val="24"/>
          <w:lang w:val="de-DE"/>
        </w:rPr>
        <w:t xml:space="preserve"> A</w:t>
      </w:r>
      <w:r w:rsidR="008D3378">
        <w:rPr>
          <w:rFonts w:ascii="宋体" w:hAnsi="宋体" w:cs="宋体" w:hint="eastAsia"/>
          <w:kern w:val="0"/>
          <w:sz w:val="24"/>
          <w:lang w:val="de-DE"/>
        </w:rPr>
        <w:t>B</w:t>
      </w:r>
      <w:r w:rsidRPr="00A63776">
        <w:rPr>
          <w:rFonts w:ascii="宋体" w:hAnsi="宋体" w:cs="宋体"/>
          <w:kern w:val="0"/>
          <w:sz w:val="24"/>
          <w:lang w:val="de-DE"/>
        </w:rPr>
        <w:t>C</w:t>
      </w:r>
      <w:r w:rsidR="008D3378">
        <w:rPr>
          <w:rFonts w:ascii="宋体" w:hAnsi="宋体" w:cs="宋体" w:hint="eastAsia"/>
          <w:kern w:val="0"/>
          <w:sz w:val="24"/>
          <w:lang w:val="de-DE"/>
        </w:rPr>
        <w:t>DE</w:t>
      </w:r>
      <w:r w:rsidRPr="00A63776">
        <w:rPr>
          <w:rFonts w:ascii="宋体" w:hAnsi="宋体" w:cs="宋体" w:hint="eastAsia"/>
          <w:kern w:val="0"/>
          <w:sz w:val="24"/>
          <w:lang w:val="de-DE"/>
        </w:rPr>
        <w:t xml:space="preserve">   8. </w:t>
      </w:r>
      <w:r w:rsidR="008D3378" w:rsidRPr="00A63776">
        <w:rPr>
          <w:rFonts w:ascii="宋体" w:hAnsi="宋体" w:cs="宋体"/>
          <w:kern w:val="0"/>
          <w:sz w:val="24"/>
          <w:lang w:val="de-DE"/>
        </w:rPr>
        <w:t>A</w:t>
      </w:r>
      <w:r w:rsidR="008D3378">
        <w:rPr>
          <w:rFonts w:ascii="宋体" w:hAnsi="宋体" w:cs="宋体" w:hint="eastAsia"/>
          <w:kern w:val="0"/>
          <w:sz w:val="24"/>
          <w:lang w:val="de-DE"/>
        </w:rPr>
        <w:t>B</w:t>
      </w:r>
      <w:r w:rsidR="008D3378" w:rsidRPr="00A63776">
        <w:rPr>
          <w:rFonts w:ascii="宋体" w:hAnsi="宋体" w:cs="宋体"/>
          <w:kern w:val="0"/>
          <w:sz w:val="24"/>
          <w:lang w:val="de-DE"/>
        </w:rPr>
        <w:t>C</w:t>
      </w:r>
      <w:r w:rsidR="008D3378">
        <w:rPr>
          <w:rFonts w:ascii="宋体" w:hAnsi="宋体" w:cs="宋体" w:hint="eastAsia"/>
          <w:kern w:val="0"/>
          <w:sz w:val="24"/>
          <w:lang w:val="de-DE"/>
        </w:rPr>
        <w:t>DE</w:t>
      </w:r>
      <w:r w:rsidRPr="00A63776">
        <w:rPr>
          <w:rFonts w:ascii="宋体" w:hAnsi="宋体" w:cs="宋体" w:hint="eastAsia"/>
          <w:kern w:val="0"/>
          <w:sz w:val="24"/>
          <w:lang w:val="de-DE"/>
        </w:rPr>
        <w:t xml:space="preserve">   </w:t>
      </w:r>
      <w:r w:rsidRPr="00A63776">
        <w:rPr>
          <w:rFonts w:ascii="宋体" w:hAnsi="宋体" w:cs="宋体"/>
          <w:kern w:val="0"/>
          <w:sz w:val="24"/>
          <w:lang w:val="de-DE"/>
        </w:rPr>
        <w:t xml:space="preserve"> </w:t>
      </w:r>
      <w:r w:rsidR="008D3378">
        <w:rPr>
          <w:rFonts w:ascii="宋体" w:hAnsi="宋体" w:cs="宋体" w:hint="eastAsia"/>
          <w:kern w:val="0"/>
          <w:sz w:val="24"/>
          <w:lang w:val="de-DE"/>
        </w:rPr>
        <w:t>9.ABC</w:t>
      </w:r>
      <w:r w:rsidRPr="00A63776">
        <w:rPr>
          <w:rFonts w:ascii="宋体" w:hAnsi="宋体" w:cs="宋体" w:hint="eastAsia"/>
          <w:kern w:val="0"/>
          <w:sz w:val="24"/>
          <w:lang w:val="de-DE"/>
        </w:rPr>
        <w:t xml:space="preserve">    10.</w:t>
      </w:r>
      <w:r w:rsidR="008D3378" w:rsidRPr="008D3378">
        <w:rPr>
          <w:rFonts w:ascii="宋体" w:hAnsi="宋体" w:cs="宋体"/>
          <w:kern w:val="0"/>
          <w:sz w:val="24"/>
          <w:lang w:val="de-DE"/>
        </w:rPr>
        <w:t xml:space="preserve"> </w:t>
      </w:r>
      <w:r w:rsidR="008D3378" w:rsidRPr="00A63776">
        <w:rPr>
          <w:rFonts w:ascii="宋体" w:hAnsi="宋体" w:cs="宋体"/>
          <w:kern w:val="0"/>
          <w:sz w:val="24"/>
          <w:lang w:val="de-DE"/>
        </w:rPr>
        <w:t>A</w:t>
      </w:r>
      <w:r w:rsidR="008D3378">
        <w:rPr>
          <w:rFonts w:ascii="宋体" w:hAnsi="宋体" w:cs="宋体" w:hint="eastAsia"/>
          <w:kern w:val="0"/>
          <w:sz w:val="24"/>
          <w:lang w:val="de-DE"/>
        </w:rPr>
        <w:t>B</w:t>
      </w:r>
      <w:r w:rsidR="008D3378" w:rsidRPr="00A63776">
        <w:rPr>
          <w:rFonts w:ascii="宋体" w:hAnsi="宋体" w:cs="宋体"/>
          <w:kern w:val="0"/>
          <w:sz w:val="24"/>
          <w:lang w:val="de-DE"/>
        </w:rPr>
        <w:t>C</w:t>
      </w:r>
      <w:r w:rsidR="008D3378">
        <w:rPr>
          <w:rFonts w:ascii="宋体" w:hAnsi="宋体" w:cs="宋体" w:hint="eastAsia"/>
          <w:kern w:val="0"/>
          <w:sz w:val="24"/>
          <w:lang w:val="de-DE"/>
        </w:rPr>
        <w:t>DE</w:t>
      </w:r>
    </w:p>
    <w:p w:rsidR="008865FE" w:rsidRPr="00A63776" w:rsidRDefault="008865FE" w:rsidP="00A63776">
      <w:pPr>
        <w:spacing w:line="300" w:lineRule="auto"/>
        <w:ind w:firstLineChars="200" w:firstLine="482"/>
        <w:rPr>
          <w:rFonts w:ascii="宋体" w:hAnsi="宋体"/>
          <w:b/>
          <w:sz w:val="24"/>
          <w:lang w:val="de-DE"/>
        </w:rPr>
      </w:pPr>
    </w:p>
    <w:p w:rsidR="008865FE" w:rsidRPr="00A63776" w:rsidRDefault="008865FE" w:rsidP="00A63776">
      <w:pPr>
        <w:spacing w:line="300" w:lineRule="auto"/>
        <w:ind w:firstLineChars="200" w:firstLine="482"/>
        <w:rPr>
          <w:rFonts w:ascii="宋体" w:hAnsi="宋体"/>
          <w:sz w:val="24"/>
          <w:lang w:val="de-DE"/>
        </w:rPr>
      </w:pPr>
      <w:r w:rsidRPr="00A63776">
        <w:rPr>
          <w:rFonts w:ascii="宋体" w:hAnsi="宋体" w:hint="eastAsia"/>
          <w:b/>
          <w:sz w:val="24"/>
        </w:rPr>
        <w:t>三、判断题</w:t>
      </w:r>
      <w:r w:rsidRPr="00A63776">
        <w:rPr>
          <w:rFonts w:ascii="宋体" w:hAnsi="宋体" w:hint="eastAsia"/>
          <w:b/>
          <w:sz w:val="24"/>
          <w:lang w:val="de-DE"/>
        </w:rPr>
        <w:t>（</w:t>
      </w:r>
      <w:r w:rsidRPr="00A63776">
        <w:rPr>
          <w:rFonts w:ascii="宋体" w:hAnsi="宋体" w:hint="eastAsia"/>
          <w:b/>
          <w:sz w:val="24"/>
        </w:rPr>
        <w:t>判断正确得</w:t>
      </w:r>
      <w:r w:rsidRPr="00A63776">
        <w:rPr>
          <w:rFonts w:ascii="宋体" w:hAnsi="宋体" w:hint="eastAsia"/>
          <w:b/>
          <w:sz w:val="24"/>
          <w:lang w:val="de-DE"/>
        </w:rPr>
        <w:t>1</w:t>
      </w:r>
      <w:r w:rsidRPr="00A63776">
        <w:rPr>
          <w:rFonts w:ascii="宋体" w:hAnsi="宋体" w:hint="eastAsia"/>
          <w:b/>
          <w:sz w:val="24"/>
        </w:rPr>
        <w:t>分</w:t>
      </w:r>
      <w:r w:rsidRPr="00A63776">
        <w:rPr>
          <w:rFonts w:ascii="宋体" w:hAnsi="宋体" w:hint="eastAsia"/>
          <w:b/>
          <w:sz w:val="24"/>
          <w:lang w:val="de-DE"/>
        </w:rPr>
        <w:t>）</w:t>
      </w:r>
    </w:p>
    <w:p w:rsidR="008865FE" w:rsidRPr="00A63776" w:rsidRDefault="008865FE" w:rsidP="00A63776">
      <w:pPr>
        <w:spacing w:line="300" w:lineRule="auto"/>
        <w:ind w:firstLineChars="200" w:firstLine="480"/>
        <w:rPr>
          <w:rFonts w:ascii="宋体" w:hAnsi="宋体"/>
          <w:b/>
          <w:sz w:val="24"/>
          <w:lang w:val="de-DE"/>
        </w:rPr>
      </w:pPr>
      <w:r w:rsidRPr="00A63776">
        <w:rPr>
          <w:rFonts w:ascii="宋体" w:hAnsi="宋体" w:hint="eastAsia"/>
          <w:sz w:val="24"/>
          <w:lang w:val="de-DE"/>
        </w:rPr>
        <w:t>1．</w:t>
      </w:r>
      <w:r w:rsidR="002D14C2" w:rsidRPr="00A63776">
        <w:rPr>
          <w:rFonts w:ascii="宋体" w:hAnsi="宋体" w:hint="eastAsia"/>
          <w:b/>
          <w:sz w:val="24"/>
          <w:lang w:val="de-DE"/>
        </w:rPr>
        <w:t>×</w:t>
      </w:r>
      <w:r w:rsidRPr="00A63776">
        <w:rPr>
          <w:rFonts w:ascii="宋体" w:hAnsi="宋体" w:hint="eastAsia"/>
          <w:b/>
          <w:sz w:val="24"/>
          <w:lang w:val="de-DE"/>
        </w:rPr>
        <w:t xml:space="preserve"> </w:t>
      </w:r>
      <w:r w:rsidRPr="00A63776">
        <w:rPr>
          <w:rFonts w:ascii="宋体" w:hAnsi="宋体" w:hint="eastAsia"/>
          <w:sz w:val="24"/>
          <w:lang w:val="de-DE"/>
        </w:rPr>
        <w:t>2．</w:t>
      </w:r>
      <w:r w:rsidRPr="00A63776">
        <w:rPr>
          <w:rFonts w:ascii="宋体" w:hAnsi="宋体" w:hint="eastAsia"/>
          <w:b/>
          <w:sz w:val="24"/>
          <w:lang w:val="de-DE"/>
        </w:rPr>
        <w:t xml:space="preserve">√  </w:t>
      </w:r>
      <w:r w:rsidRPr="00A63776">
        <w:rPr>
          <w:rFonts w:ascii="宋体" w:hAnsi="宋体" w:hint="eastAsia"/>
          <w:sz w:val="24"/>
          <w:lang w:val="de-DE"/>
        </w:rPr>
        <w:t>3．</w:t>
      </w:r>
      <w:r w:rsidR="002D14C2" w:rsidRPr="00A63776">
        <w:rPr>
          <w:rFonts w:ascii="宋体" w:hAnsi="宋体" w:hint="eastAsia"/>
          <w:b/>
          <w:sz w:val="24"/>
          <w:lang w:val="de-DE"/>
        </w:rPr>
        <w:t>×</w:t>
      </w:r>
      <w:r w:rsidRPr="00A63776">
        <w:rPr>
          <w:rFonts w:ascii="宋体" w:hAnsi="宋体" w:hint="eastAsia"/>
          <w:b/>
          <w:sz w:val="24"/>
          <w:lang w:val="de-DE"/>
        </w:rPr>
        <w:t xml:space="preserve">   </w:t>
      </w:r>
      <w:r w:rsidRPr="00A63776">
        <w:rPr>
          <w:rFonts w:ascii="宋体" w:hAnsi="宋体" w:hint="eastAsia"/>
          <w:sz w:val="24"/>
          <w:lang w:val="de-DE"/>
        </w:rPr>
        <w:t>4．</w:t>
      </w:r>
      <w:r w:rsidR="002D14C2" w:rsidRPr="00A63776">
        <w:rPr>
          <w:rFonts w:ascii="宋体" w:hAnsi="宋体" w:hint="eastAsia"/>
          <w:b/>
          <w:sz w:val="24"/>
          <w:lang w:val="de-DE"/>
        </w:rPr>
        <w:t>√</w:t>
      </w:r>
      <w:r w:rsidRPr="00A63776">
        <w:rPr>
          <w:rFonts w:ascii="宋体" w:hAnsi="宋体" w:hint="eastAsia"/>
          <w:b/>
          <w:sz w:val="24"/>
          <w:lang w:val="de-DE"/>
        </w:rPr>
        <w:t xml:space="preserve"> </w:t>
      </w:r>
      <w:r w:rsidRPr="00A63776">
        <w:rPr>
          <w:rFonts w:ascii="宋体" w:hAnsi="宋体" w:hint="eastAsia"/>
          <w:sz w:val="24"/>
          <w:lang w:val="de-DE"/>
        </w:rPr>
        <w:t>5．</w:t>
      </w:r>
      <w:r w:rsidR="002D14C2" w:rsidRPr="00A63776">
        <w:rPr>
          <w:rFonts w:ascii="宋体" w:hAnsi="宋体" w:hint="eastAsia"/>
          <w:b/>
          <w:sz w:val="24"/>
          <w:lang w:val="de-DE"/>
        </w:rPr>
        <w:t>√</w:t>
      </w:r>
      <w:r w:rsidRPr="00A63776">
        <w:rPr>
          <w:rFonts w:ascii="宋体" w:hAnsi="宋体" w:hint="eastAsia"/>
          <w:b/>
          <w:sz w:val="24"/>
          <w:lang w:val="de-DE"/>
        </w:rPr>
        <w:t xml:space="preserve">  </w:t>
      </w:r>
      <w:r w:rsidRPr="00A63776">
        <w:rPr>
          <w:rFonts w:ascii="宋体" w:hAnsi="宋体" w:hint="eastAsia"/>
          <w:sz w:val="24"/>
          <w:lang w:val="de-DE"/>
        </w:rPr>
        <w:t>6．</w:t>
      </w:r>
      <w:r w:rsidRPr="00A63776">
        <w:rPr>
          <w:rFonts w:ascii="宋体" w:hAnsi="宋体" w:hint="eastAsia"/>
          <w:b/>
          <w:sz w:val="24"/>
          <w:lang w:val="de-DE"/>
        </w:rPr>
        <w:t xml:space="preserve">√ </w:t>
      </w:r>
      <w:r w:rsidRPr="00A63776">
        <w:rPr>
          <w:rFonts w:ascii="宋体" w:hAnsi="宋体" w:hint="eastAsia"/>
          <w:sz w:val="24"/>
          <w:lang w:val="de-DE"/>
        </w:rPr>
        <w:t>7．</w:t>
      </w:r>
      <w:r w:rsidRPr="00A63776">
        <w:rPr>
          <w:rFonts w:ascii="宋体" w:hAnsi="宋体" w:hint="eastAsia"/>
          <w:b/>
          <w:sz w:val="24"/>
          <w:lang w:val="de-DE"/>
        </w:rPr>
        <w:t xml:space="preserve">×  </w:t>
      </w:r>
      <w:r w:rsidRPr="00A63776">
        <w:rPr>
          <w:rFonts w:ascii="宋体" w:hAnsi="宋体" w:hint="eastAsia"/>
          <w:sz w:val="24"/>
          <w:lang w:val="de-DE"/>
        </w:rPr>
        <w:t>8．</w:t>
      </w:r>
      <w:r w:rsidRPr="00A63776">
        <w:rPr>
          <w:rFonts w:ascii="宋体" w:hAnsi="宋体" w:hint="eastAsia"/>
          <w:b/>
          <w:sz w:val="24"/>
          <w:lang w:val="de-DE"/>
        </w:rPr>
        <w:t xml:space="preserve">×  </w:t>
      </w:r>
      <w:r w:rsidRPr="00A63776">
        <w:rPr>
          <w:rFonts w:ascii="宋体" w:hAnsi="宋体" w:hint="eastAsia"/>
          <w:sz w:val="24"/>
          <w:lang w:val="de-DE"/>
        </w:rPr>
        <w:t>9．</w:t>
      </w:r>
      <w:r w:rsidR="002D14C2" w:rsidRPr="00A63776">
        <w:rPr>
          <w:rFonts w:ascii="宋体" w:hAnsi="宋体" w:hint="eastAsia"/>
          <w:b/>
          <w:sz w:val="24"/>
          <w:lang w:val="de-DE"/>
        </w:rPr>
        <w:t>×</w:t>
      </w:r>
      <w:r w:rsidRPr="00A63776">
        <w:rPr>
          <w:rFonts w:ascii="宋体" w:hAnsi="宋体" w:hint="eastAsia"/>
          <w:b/>
          <w:sz w:val="24"/>
          <w:lang w:val="de-DE"/>
        </w:rPr>
        <w:t xml:space="preserve">  </w:t>
      </w:r>
      <w:r w:rsidRPr="00A63776">
        <w:rPr>
          <w:rFonts w:ascii="宋体" w:hAnsi="宋体" w:hint="eastAsia"/>
          <w:sz w:val="24"/>
          <w:lang w:val="de-DE"/>
        </w:rPr>
        <w:t>0.</w:t>
      </w:r>
      <w:r w:rsidRPr="00A63776">
        <w:rPr>
          <w:rFonts w:ascii="宋体" w:hAnsi="宋体" w:hint="eastAsia"/>
          <w:b/>
          <w:sz w:val="24"/>
          <w:lang w:val="de-DE"/>
        </w:rPr>
        <w:t xml:space="preserve"> ×</w:t>
      </w:r>
    </w:p>
    <w:p w:rsidR="008865FE" w:rsidRPr="00A63776" w:rsidRDefault="008865FE" w:rsidP="00A63776">
      <w:pPr>
        <w:spacing w:line="300" w:lineRule="auto"/>
        <w:ind w:firstLineChars="200" w:firstLine="482"/>
        <w:rPr>
          <w:rFonts w:ascii="宋体" w:hAnsi="宋体"/>
          <w:b/>
          <w:bCs/>
          <w:sz w:val="24"/>
          <w:lang w:val="de-DE"/>
        </w:rPr>
      </w:pPr>
    </w:p>
    <w:p w:rsidR="008865FE" w:rsidRPr="00A63776" w:rsidRDefault="008865FE" w:rsidP="00A63776">
      <w:pPr>
        <w:spacing w:line="300" w:lineRule="auto"/>
        <w:ind w:firstLineChars="200" w:firstLine="482"/>
        <w:rPr>
          <w:rFonts w:ascii="宋体" w:hAnsi="宋体"/>
          <w:sz w:val="24"/>
        </w:rPr>
      </w:pPr>
      <w:r w:rsidRPr="00A63776">
        <w:rPr>
          <w:rFonts w:ascii="宋体" w:hAnsi="宋体" w:hint="eastAsia"/>
          <w:b/>
          <w:bCs/>
          <w:sz w:val="24"/>
        </w:rPr>
        <w:t>四、简答题</w:t>
      </w:r>
    </w:p>
    <w:p w:rsidR="00AA1F43" w:rsidRPr="008D3378" w:rsidRDefault="00AA1F43" w:rsidP="008D3378">
      <w:pPr>
        <w:spacing w:line="300" w:lineRule="auto"/>
        <w:ind w:firstLineChars="200" w:firstLine="482"/>
        <w:rPr>
          <w:b/>
          <w:sz w:val="24"/>
        </w:rPr>
      </w:pPr>
      <w:r w:rsidRPr="008D3378">
        <w:rPr>
          <w:rFonts w:hint="eastAsia"/>
          <w:b/>
          <w:sz w:val="24"/>
        </w:rPr>
        <w:t>1.</w:t>
      </w:r>
      <w:r w:rsidR="008D3378">
        <w:rPr>
          <w:rFonts w:hint="eastAsia"/>
          <w:b/>
          <w:sz w:val="24"/>
        </w:rPr>
        <w:t>答案</w:t>
      </w:r>
    </w:p>
    <w:p w:rsidR="00AA1F43" w:rsidRPr="00AA1F43" w:rsidRDefault="00AA1F43" w:rsidP="00AA1F43">
      <w:pPr>
        <w:spacing w:line="300" w:lineRule="auto"/>
        <w:ind w:firstLineChars="200" w:firstLine="480"/>
        <w:rPr>
          <w:sz w:val="24"/>
        </w:rPr>
      </w:pPr>
      <w:r w:rsidRPr="00AA1F43">
        <w:rPr>
          <w:rFonts w:hint="eastAsia"/>
          <w:sz w:val="24"/>
        </w:rPr>
        <w:t>（</w:t>
      </w:r>
      <w:r w:rsidRPr="00AA1F43">
        <w:rPr>
          <w:rFonts w:hint="eastAsia"/>
          <w:sz w:val="24"/>
        </w:rPr>
        <w:t>1</w:t>
      </w:r>
      <w:r w:rsidRPr="00AA1F43">
        <w:rPr>
          <w:rFonts w:hint="eastAsia"/>
          <w:sz w:val="24"/>
        </w:rPr>
        <w:t>）对企业经营管理者来说，有助于改善经营管理。通过企业资产营运能力的分析，能够帮助管理者了解企业的财务状况，</w:t>
      </w:r>
      <w:proofErr w:type="gramStart"/>
      <w:r w:rsidRPr="00AA1F43">
        <w:rPr>
          <w:rFonts w:hint="eastAsia"/>
          <w:sz w:val="24"/>
        </w:rPr>
        <w:t>作出</w:t>
      </w:r>
      <w:proofErr w:type="gramEnd"/>
      <w:r w:rsidRPr="00AA1F43">
        <w:rPr>
          <w:rFonts w:hint="eastAsia"/>
          <w:sz w:val="24"/>
        </w:rPr>
        <w:t>正确的财务决策和预算。同时，了解资产营运能力有助于了解企业的资产需求情况，帮助管理者合理配置资源。</w:t>
      </w:r>
    </w:p>
    <w:p w:rsidR="00AA1F43" w:rsidRPr="00AA1F43" w:rsidRDefault="00AA1F43" w:rsidP="00AA1F43">
      <w:pPr>
        <w:spacing w:line="300" w:lineRule="auto"/>
        <w:ind w:firstLineChars="200" w:firstLine="480"/>
        <w:rPr>
          <w:sz w:val="24"/>
        </w:rPr>
      </w:pPr>
      <w:r w:rsidRPr="00AA1F43">
        <w:rPr>
          <w:rFonts w:hint="eastAsia"/>
          <w:sz w:val="24"/>
        </w:rPr>
        <w:t>（</w:t>
      </w:r>
      <w:r w:rsidRPr="00AA1F43">
        <w:rPr>
          <w:rFonts w:hint="eastAsia"/>
          <w:sz w:val="24"/>
        </w:rPr>
        <w:t>2</w:t>
      </w:r>
      <w:r w:rsidRPr="00AA1F43">
        <w:rPr>
          <w:rFonts w:hint="eastAsia"/>
          <w:sz w:val="24"/>
        </w:rPr>
        <w:t>）对投资者来说，有助于进行投资决策。通过企业资产运营能力的分析，能够帮助投资者判断资产的安全性，从而</w:t>
      </w:r>
      <w:proofErr w:type="gramStart"/>
      <w:r w:rsidRPr="00AA1F43">
        <w:rPr>
          <w:rFonts w:hint="eastAsia"/>
          <w:sz w:val="24"/>
        </w:rPr>
        <w:t>作出</w:t>
      </w:r>
      <w:proofErr w:type="gramEnd"/>
      <w:r w:rsidRPr="00AA1F43">
        <w:rPr>
          <w:rFonts w:hint="eastAsia"/>
          <w:sz w:val="24"/>
        </w:rPr>
        <w:t>正确的投资决策。</w:t>
      </w:r>
    </w:p>
    <w:p w:rsidR="00AA1F43" w:rsidRPr="00AA1F43" w:rsidRDefault="00AA1F43" w:rsidP="00AA1F43">
      <w:pPr>
        <w:spacing w:line="300" w:lineRule="auto"/>
        <w:ind w:firstLineChars="200" w:firstLine="480"/>
        <w:rPr>
          <w:sz w:val="24"/>
        </w:rPr>
      </w:pPr>
      <w:r w:rsidRPr="00AA1F43">
        <w:rPr>
          <w:rFonts w:hint="eastAsia"/>
          <w:sz w:val="24"/>
        </w:rPr>
        <w:t>（</w:t>
      </w:r>
      <w:r w:rsidRPr="00AA1F43">
        <w:rPr>
          <w:rFonts w:hint="eastAsia"/>
          <w:sz w:val="24"/>
        </w:rPr>
        <w:t>3</w:t>
      </w:r>
      <w:r w:rsidRPr="00AA1F43">
        <w:rPr>
          <w:rFonts w:hint="eastAsia"/>
          <w:sz w:val="24"/>
        </w:rPr>
        <w:t>）对债权人来说，有助于进行信贷决策。通过企业资产运营能力的分析，可以对企业偿还能力有更直接的认识，帮助债权人判断其债券的保障程度，并</w:t>
      </w:r>
      <w:proofErr w:type="gramStart"/>
      <w:r w:rsidRPr="00AA1F43">
        <w:rPr>
          <w:rFonts w:hint="eastAsia"/>
          <w:sz w:val="24"/>
        </w:rPr>
        <w:t>作出</w:t>
      </w:r>
      <w:proofErr w:type="gramEnd"/>
      <w:r w:rsidRPr="00AA1F43">
        <w:rPr>
          <w:rFonts w:hint="eastAsia"/>
          <w:sz w:val="24"/>
        </w:rPr>
        <w:t>恰当的信贷决策。</w:t>
      </w:r>
    </w:p>
    <w:p w:rsidR="008865FE" w:rsidRPr="00AA1F43" w:rsidRDefault="00AA1F43" w:rsidP="00AA1F43">
      <w:pPr>
        <w:spacing w:line="300" w:lineRule="auto"/>
        <w:ind w:firstLineChars="200" w:firstLine="480"/>
        <w:rPr>
          <w:rFonts w:ascii="宋体" w:hAnsi="宋体"/>
          <w:sz w:val="24"/>
        </w:rPr>
      </w:pPr>
      <w:r w:rsidRPr="00AA1F43">
        <w:rPr>
          <w:rFonts w:hint="eastAsia"/>
          <w:sz w:val="24"/>
        </w:rPr>
        <w:t>（</w:t>
      </w:r>
      <w:r w:rsidRPr="00AA1F43">
        <w:rPr>
          <w:rFonts w:hint="eastAsia"/>
          <w:sz w:val="24"/>
        </w:rPr>
        <w:t>4</w:t>
      </w:r>
      <w:r w:rsidRPr="00AA1F43">
        <w:rPr>
          <w:rFonts w:hint="eastAsia"/>
          <w:sz w:val="24"/>
        </w:rPr>
        <w:t>）对政府及相关部门来说，有助于进行管理和控制。了解企业资产营运能力，利用判断各企业的运营及财务状况是否良好，帮助政府及相关部门判断宏观经济形势，有助于政府及有关部门进行宏观决策。</w:t>
      </w:r>
    </w:p>
    <w:p w:rsidR="008865FE" w:rsidRPr="008D3378" w:rsidRDefault="008865FE" w:rsidP="00A63776">
      <w:pPr>
        <w:spacing w:line="300" w:lineRule="auto"/>
        <w:rPr>
          <w:b/>
          <w:sz w:val="24"/>
        </w:rPr>
      </w:pPr>
      <w:r w:rsidRPr="008D3378">
        <w:rPr>
          <w:rFonts w:ascii="宋体" w:hAnsi="宋体" w:hint="eastAsia"/>
          <w:b/>
          <w:sz w:val="24"/>
        </w:rPr>
        <w:t>2．</w:t>
      </w:r>
      <w:r w:rsidR="008D3378">
        <w:rPr>
          <w:rFonts w:ascii="宋体" w:hAnsi="宋体" w:hint="eastAsia"/>
          <w:b/>
          <w:sz w:val="24"/>
        </w:rPr>
        <w:t>答案</w:t>
      </w:r>
    </w:p>
    <w:p w:rsidR="00AA1F43" w:rsidRDefault="00AA1F43" w:rsidP="00AA1F43">
      <w:pPr>
        <w:spacing w:line="300" w:lineRule="auto"/>
        <w:rPr>
          <w:sz w:val="24"/>
        </w:rPr>
      </w:pPr>
      <w:r w:rsidRPr="00AA1F43">
        <w:rPr>
          <w:rFonts w:hint="eastAsia"/>
          <w:sz w:val="24"/>
        </w:rPr>
        <w:t>主要产品单位成本</w:t>
      </w:r>
      <w:proofErr w:type="gramStart"/>
      <w:r w:rsidRPr="00AA1F43">
        <w:rPr>
          <w:rFonts w:hint="eastAsia"/>
          <w:sz w:val="24"/>
        </w:rPr>
        <w:t>表分析</w:t>
      </w:r>
      <w:proofErr w:type="gramEnd"/>
      <w:r w:rsidRPr="00AA1F43">
        <w:rPr>
          <w:rFonts w:hint="eastAsia"/>
          <w:sz w:val="24"/>
        </w:rPr>
        <w:t>重点包括：</w:t>
      </w:r>
    </w:p>
    <w:p w:rsidR="00AA1F43" w:rsidRPr="00AA1F43" w:rsidRDefault="00AA1F43" w:rsidP="00AA1F43">
      <w:pPr>
        <w:spacing w:line="300" w:lineRule="auto"/>
        <w:rPr>
          <w:sz w:val="24"/>
        </w:rPr>
      </w:pPr>
      <w:r>
        <w:rPr>
          <w:rFonts w:hint="eastAsia"/>
          <w:sz w:val="24"/>
        </w:rPr>
        <w:t>（</w:t>
      </w:r>
      <w:r w:rsidRPr="00AA1F43">
        <w:rPr>
          <w:rFonts w:hint="eastAsia"/>
          <w:sz w:val="24"/>
        </w:rPr>
        <w:t>1</w:t>
      </w:r>
      <w:r>
        <w:rPr>
          <w:rFonts w:hint="eastAsia"/>
          <w:sz w:val="24"/>
        </w:rPr>
        <w:t>）</w:t>
      </w:r>
      <w:r w:rsidRPr="00AA1F43">
        <w:rPr>
          <w:rFonts w:hint="eastAsia"/>
          <w:sz w:val="24"/>
        </w:rPr>
        <w:t xml:space="preserve">. </w:t>
      </w:r>
      <w:r w:rsidRPr="00AA1F43">
        <w:rPr>
          <w:rFonts w:hint="eastAsia"/>
          <w:sz w:val="24"/>
        </w:rPr>
        <w:t>直接材料费用的分析</w:t>
      </w:r>
    </w:p>
    <w:p w:rsidR="00AA1F43" w:rsidRPr="00AA1F43" w:rsidRDefault="00AA1F43" w:rsidP="00AA1F43">
      <w:pPr>
        <w:spacing w:line="300" w:lineRule="auto"/>
        <w:rPr>
          <w:sz w:val="24"/>
        </w:rPr>
      </w:pPr>
      <w:r w:rsidRPr="00AA1F43">
        <w:rPr>
          <w:rFonts w:hint="eastAsia"/>
          <w:sz w:val="24"/>
        </w:rPr>
        <w:t>对于很多产品来说，直接材料费用在其单位成本构成中往往占有较大的比重，因此它的升降变化就成为单位成本变动的主要原因。直接材料费用是单位产品材料消耗数量与材料单位价格的乘积，材料消耗数量的变化和单价的变化都会引起材料费用的增减变化。对此，应通过因素分析来确定它们各自的变化对材料费用的</w:t>
      </w:r>
      <w:r w:rsidRPr="00AA1F43">
        <w:rPr>
          <w:rFonts w:hint="eastAsia"/>
          <w:sz w:val="24"/>
        </w:rPr>
        <w:lastRenderedPageBreak/>
        <w:t>影响程度。</w:t>
      </w:r>
    </w:p>
    <w:p w:rsidR="00AA1F43" w:rsidRPr="00AA1F43" w:rsidRDefault="00AA1F43" w:rsidP="00AA1F43">
      <w:pPr>
        <w:spacing w:line="300" w:lineRule="auto"/>
        <w:rPr>
          <w:sz w:val="24"/>
        </w:rPr>
      </w:pPr>
      <w:r>
        <w:rPr>
          <w:rFonts w:hint="eastAsia"/>
          <w:sz w:val="24"/>
        </w:rPr>
        <w:t>（</w:t>
      </w:r>
      <w:r w:rsidRPr="00AA1F43">
        <w:rPr>
          <w:rFonts w:hint="eastAsia"/>
          <w:sz w:val="24"/>
        </w:rPr>
        <w:t>2</w:t>
      </w:r>
      <w:r>
        <w:rPr>
          <w:rFonts w:hint="eastAsia"/>
          <w:sz w:val="24"/>
        </w:rPr>
        <w:t>）</w:t>
      </w:r>
      <w:r w:rsidRPr="00AA1F43">
        <w:rPr>
          <w:rFonts w:hint="eastAsia"/>
          <w:sz w:val="24"/>
        </w:rPr>
        <w:t xml:space="preserve">. </w:t>
      </w:r>
      <w:r w:rsidRPr="00AA1F43">
        <w:rPr>
          <w:rFonts w:hint="eastAsia"/>
          <w:sz w:val="24"/>
        </w:rPr>
        <w:t>直接人工分析</w:t>
      </w:r>
    </w:p>
    <w:p w:rsidR="00AA1F43" w:rsidRPr="00AA1F43" w:rsidRDefault="00AA1F43" w:rsidP="00AA1F43">
      <w:pPr>
        <w:spacing w:line="300" w:lineRule="auto"/>
        <w:rPr>
          <w:sz w:val="24"/>
        </w:rPr>
      </w:pPr>
      <w:r w:rsidRPr="00AA1F43">
        <w:rPr>
          <w:rFonts w:hint="eastAsia"/>
          <w:sz w:val="24"/>
        </w:rPr>
        <w:t>对于生产劳动密集型产品的企业来说，产品成本中的直接人工费用是一个很重要的项目，因此它的升降变化也是产品单位成本变动的主要原因。直接人工费用是单位产品生产工时与小时工资率的乘积，二者的变化都会引起直接人工费用的增减变化。</w:t>
      </w:r>
    </w:p>
    <w:p w:rsidR="00AA1F43" w:rsidRPr="00AA1F43" w:rsidRDefault="00AA1F43" w:rsidP="00AA1F43">
      <w:pPr>
        <w:spacing w:line="300" w:lineRule="auto"/>
        <w:rPr>
          <w:sz w:val="24"/>
        </w:rPr>
      </w:pPr>
      <w:r>
        <w:rPr>
          <w:rFonts w:hint="eastAsia"/>
          <w:sz w:val="24"/>
        </w:rPr>
        <w:t>（</w:t>
      </w:r>
      <w:r w:rsidRPr="00AA1F43">
        <w:rPr>
          <w:rFonts w:hint="eastAsia"/>
          <w:sz w:val="24"/>
        </w:rPr>
        <w:t>3</w:t>
      </w:r>
      <w:r>
        <w:rPr>
          <w:rFonts w:hint="eastAsia"/>
          <w:sz w:val="24"/>
        </w:rPr>
        <w:t>）</w:t>
      </w:r>
      <w:r w:rsidRPr="00AA1F43">
        <w:rPr>
          <w:rFonts w:hint="eastAsia"/>
          <w:sz w:val="24"/>
        </w:rPr>
        <w:t xml:space="preserve">. </w:t>
      </w:r>
      <w:r w:rsidRPr="00AA1F43">
        <w:rPr>
          <w:rFonts w:hint="eastAsia"/>
          <w:sz w:val="24"/>
        </w:rPr>
        <w:t>制造费用分析</w:t>
      </w:r>
    </w:p>
    <w:p w:rsidR="008865FE" w:rsidRPr="00AA1F43" w:rsidRDefault="00AA1F43" w:rsidP="00AA1F43">
      <w:pPr>
        <w:spacing w:line="300" w:lineRule="auto"/>
        <w:rPr>
          <w:rFonts w:ascii="宋体" w:hAnsi="宋体"/>
          <w:sz w:val="24"/>
        </w:rPr>
      </w:pPr>
      <w:r w:rsidRPr="00AA1F43">
        <w:rPr>
          <w:rFonts w:hint="eastAsia"/>
          <w:sz w:val="24"/>
        </w:rPr>
        <w:t>由于制造费用是根据工人工资或生产工时等标准分配计入产品成本的。因此，产品单位成本中制造费用的分析，通常与计时工资制度下的直接人工费用分析相似。即首先分别测定单位产品所耗工时和小时费用率（每工时应分摊的制造费用）</w:t>
      </w:r>
      <w:proofErr w:type="gramStart"/>
      <w:r w:rsidRPr="00AA1F43">
        <w:rPr>
          <w:rFonts w:hint="eastAsia"/>
          <w:sz w:val="24"/>
        </w:rPr>
        <w:t>两因素</w:t>
      </w:r>
      <w:proofErr w:type="gramEnd"/>
      <w:r w:rsidRPr="00AA1F43">
        <w:rPr>
          <w:rFonts w:hint="eastAsia"/>
          <w:sz w:val="24"/>
        </w:rPr>
        <w:t>变动对制造费用变动的影响程度，然后进一步查明</w:t>
      </w:r>
      <w:proofErr w:type="gramStart"/>
      <w:r w:rsidRPr="00AA1F43">
        <w:rPr>
          <w:rFonts w:hint="eastAsia"/>
          <w:sz w:val="24"/>
        </w:rPr>
        <w:t>两因素</w:t>
      </w:r>
      <w:proofErr w:type="gramEnd"/>
      <w:r w:rsidRPr="00AA1F43">
        <w:rPr>
          <w:rFonts w:hint="eastAsia"/>
          <w:sz w:val="24"/>
        </w:rPr>
        <w:t>变动的原因。</w:t>
      </w:r>
    </w:p>
    <w:p w:rsidR="008865FE" w:rsidRPr="00A63776" w:rsidRDefault="008865FE" w:rsidP="00A63776">
      <w:pPr>
        <w:spacing w:line="300" w:lineRule="auto"/>
        <w:ind w:firstLineChars="100" w:firstLine="240"/>
        <w:rPr>
          <w:rFonts w:ascii="宋体" w:hAnsi="宋体"/>
          <w:sz w:val="24"/>
        </w:rPr>
      </w:pPr>
    </w:p>
    <w:p w:rsidR="008865FE" w:rsidRPr="00A63776" w:rsidRDefault="008865FE" w:rsidP="00A63776">
      <w:pPr>
        <w:spacing w:line="300" w:lineRule="auto"/>
        <w:ind w:firstLineChars="100" w:firstLine="241"/>
        <w:rPr>
          <w:rFonts w:ascii="宋体" w:hAnsi="宋体"/>
          <w:b/>
          <w:bCs/>
          <w:sz w:val="24"/>
        </w:rPr>
      </w:pPr>
      <w:r w:rsidRPr="00A63776">
        <w:rPr>
          <w:rFonts w:ascii="宋体" w:hAnsi="宋体" w:hint="eastAsia"/>
          <w:b/>
          <w:bCs/>
          <w:sz w:val="24"/>
        </w:rPr>
        <w:t>五、计算分析题</w:t>
      </w:r>
    </w:p>
    <w:p w:rsidR="00992617" w:rsidRPr="00A63776" w:rsidRDefault="008865FE" w:rsidP="00A63776">
      <w:pPr>
        <w:snapToGrid w:val="0"/>
        <w:spacing w:line="300" w:lineRule="auto"/>
        <w:jc w:val="left"/>
        <w:rPr>
          <w:b/>
          <w:sz w:val="24"/>
        </w:rPr>
      </w:pPr>
      <w:r w:rsidRPr="00A63776">
        <w:rPr>
          <w:rFonts w:hint="eastAsia"/>
          <w:sz w:val="24"/>
        </w:rPr>
        <w:t>1.</w:t>
      </w:r>
      <w:r w:rsidR="00992617" w:rsidRPr="00A63776">
        <w:rPr>
          <w:rFonts w:hAnsi="宋体"/>
          <w:b/>
          <w:sz w:val="24"/>
        </w:rPr>
        <w:t>答案：</w:t>
      </w:r>
    </w:p>
    <w:p w:rsidR="00992617" w:rsidRPr="00A63776" w:rsidRDefault="00992617" w:rsidP="00A63776">
      <w:pPr>
        <w:snapToGrid w:val="0"/>
        <w:spacing w:line="300" w:lineRule="auto"/>
        <w:jc w:val="left"/>
        <w:rPr>
          <w:sz w:val="24"/>
        </w:rPr>
      </w:pPr>
      <w:r w:rsidRPr="00A63776">
        <w:rPr>
          <w:rFonts w:hAnsi="宋体"/>
          <w:sz w:val="24"/>
        </w:rPr>
        <w:t>（</w:t>
      </w:r>
      <w:r w:rsidRPr="00A63776">
        <w:rPr>
          <w:sz w:val="24"/>
        </w:rPr>
        <w:t>1</w:t>
      </w:r>
      <w:r w:rsidRPr="00A63776">
        <w:rPr>
          <w:rFonts w:hAnsi="宋体"/>
          <w:sz w:val="24"/>
        </w:rPr>
        <w:t>）负债及所有者权益</w:t>
      </w:r>
      <w:r w:rsidRPr="00A63776">
        <w:rPr>
          <w:sz w:val="24"/>
        </w:rPr>
        <w:t>=</w:t>
      </w:r>
      <w:r w:rsidRPr="00A63776">
        <w:rPr>
          <w:rFonts w:hAnsi="宋体"/>
          <w:sz w:val="24"/>
        </w:rPr>
        <w:t>资产总额</w:t>
      </w:r>
      <w:r w:rsidRPr="00A63776">
        <w:rPr>
          <w:sz w:val="24"/>
        </w:rPr>
        <w:t xml:space="preserve">=5000 </w:t>
      </w:r>
    </w:p>
    <w:p w:rsidR="00992617" w:rsidRPr="00A63776" w:rsidRDefault="00992617" w:rsidP="00A63776">
      <w:pPr>
        <w:snapToGrid w:val="0"/>
        <w:spacing w:line="300" w:lineRule="auto"/>
        <w:jc w:val="left"/>
        <w:rPr>
          <w:sz w:val="24"/>
        </w:rPr>
      </w:pPr>
      <w:r w:rsidRPr="00A63776">
        <w:rPr>
          <w:rFonts w:hAnsi="宋体"/>
          <w:sz w:val="24"/>
        </w:rPr>
        <w:t>（</w:t>
      </w:r>
      <w:r w:rsidRPr="00A63776">
        <w:rPr>
          <w:sz w:val="24"/>
        </w:rPr>
        <w:t>2</w:t>
      </w:r>
      <w:r w:rsidRPr="00A63776">
        <w:rPr>
          <w:rFonts w:hAnsi="宋体"/>
          <w:sz w:val="24"/>
        </w:rPr>
        <w:t>）资产负债率</w:t>
      </w:r>
      <w:r w:rsidRPr="00A63776">
        <w:rPr>
          <w:sz w:val="24"/>
        </w:rPr>
        <w:t>=</w:t>
      </w:r>
      <w:r w:rsidRPr="00A63776">
        <w:rPr>
          <w:rFonts w:hAnsi="宋体"/>
          <w:sz w:val="24"/>
        </w:rPr>
        <w:t>负债总额</w:t>
      </w:r>
      <w:r w:rsidRPr="00A63776">
        <w:rPr>
          <w:sz w:val="24"/>
        </w:rPr>
        <w:t>/5000=50%</w:t>
      </w:r>
    </w:p>
    <w:p w:rsidR="00992617" w:rsidRPr="00A63776" w:rsidRDefault="00992617" w:rsidP="00A63776">
      <w:pPr>
        <w:snapToGrid w:val="0"/>
        <w:spacing w:line="300" w:lineRule="auto"/>
        <w:jc w:val="left"/>
        <w:rPr>
          <w:sz w:val="24"/>
        </w:rPr>
      </w:pPr>
      <w:r w:rsidRPr="00A63776">
        <w:rPr>
          <w:sz w:val="24"/>
        </w:rPr>
        <w:t xml:space="preserve">     </w:t>
      </w:r>
      <w:r w:rsidRPr="00A63776">
        <w:rPr>
          <w:rFonts w:hAnsi="宋体"/>
          <w:sz w:val="24"/>
        </w:rPr>
        <w:t>负债总额</w:t>
      </w:r>
      <w:r w:rsidRPr="00A63776">
        <w:rPr>
          <w:sz w:val="24"/>
        </w:rPr>
        <w:t>=2500</w:t>
      </w:r>
      <w:r w:rsidRPr="00A63776">
        <w:rPr>
          <w:rFonts w:hAnsi="宋体"/>
          <w:sz w:val="24"/>
        </w:rPr>
        <w:t>万元</w:t>
      </w:r>
    </w:p>
    <w:p w:rsidR="00992617" w:rsidRPr="00A63776" w:rsidRDefault="00992617" w:rsidP="00A63776">
      <w:pPr>
        <w:snapToGrid w:val="0"/>
        <w:spacing w:line="300" w:lineRule="auto"/>
        <w:jc w:val="left"/>
        <w:rPr>
          <w:sz w:val="24"/>
        </w:rPr>
      </w:pPr>
      <w:r w:rsidRPr="00A63776">
        <w:rPr>
          <w:rFonts w:hAnsi="宋体"/>
          <w:sz w:val="24"/>
        </w:rPr>
        <w:t>（</w:t>
      </w:r>
      <w:r w:rsidRPr="00A63776">
        <w:rPr>
          <w:sz w:val="24"/>
        </w:rPr>
        <w:t>3</w:t>
      </w:r>
      <w:r w:rsidRPr="00A63776">
        <w:rPr>
          <w:rFonts w:hAnsi="宋体"/>
          <w:sz w:val="24"/>
        </w:rPr>
        <w:t>）流动比率</w:t>
      </w:r>
      <w:r w:rsidRPr="00A63776">
        <w:rPr>
          <w:sz w:val="24"/>
        </w:rPr>
        <w:t>=</w:t>
      </w:r>
      <w:r w:rsidRPr="00A63776">
        <w:rPr>
          <w:rFonts w:hAnsi="宋体"/>
          <w:sz w:val="24"/>
        </w:rPr>
        <w:t>（</w:t>
      </w:r>
      <w:r w:rsidRPr="00A63776">
        <w:rPr>
          <w:sz w:val="24"/>
        </w:rPr>
        <w:t>5000-3000</w:t>
      </w:r>
      <w:r w:rsidRPr="00A63776">
        <w:rPr>
          <w:rFonts w:hAnsi="宋体"/>
          <w:sz w:val="24"/>
        </w:rPr>
        <w:t>）</w:t>
      </w:r>
      <w:r w:rsidRPr="00A63776">
        <w:rPr>
          <w:sz w:val="24"/>
        </w:rPr>
        <w:t>/</w:t>
      </w:r>
      <w:r w:rsidRPr="00A63776">
        <w:rPr>
          <w:rFonts w:hAnsi="宋体"/>
          <w:sz w:val="24"/>
        </w:rPr>
        <w:t>流动负债</w:t>
      </w:r>
      <w:r w:rsidRPr="00A63776">
        <w:rPr>
          <w:sz w:val="24"/>
        </w:rPr>
        <w:t>=2</w:t>
      </w:r>
    </w:p>
    <w:p w:rsidR="00992617" w:rsidRPr="00A63776" w:rsidRDefault="00992617" w:rsidP="00A63776">
      <w:pPr>
        <w:snapToGrid w:val="0"/>
        <w:spacing w:line="300" w:lineRule="auto"/>
        <w:jc w:val="left"/>
        <w:rPr>
          <w:sz w:val="24"/>
        </w:rPr>
      </w:pPr>
      <w:r w:rsidRPr="00A63776">
        <w:rPr>
          <w:rFonts w:hAnsi="宋体"/>
          <w:sz w:val="24"/>
        </w:rPr>
        <w:t>流动负债</w:t>
      </w:r>
      <w:r w:rsidRPr="00A63776">
        <w:rPr>
          <w:sz w:val="24"/>
        </w:rPr>
        <w:t>=1000</w:t>
      </w:r>
      <w:r w:rsidRPr="00A63776">
        <w:rPr>
          <w:rFonts w:hAnsi="宋体"/>
          <w:sz w:val="24"/>
        </w:rPr>
        <w:t>万元</w:t>
      </w:r>
    </w:p>
    <w:p w:rsidR="00992617" w:rsidRPr="00A63776" w:rsidRDefault="00992617" w:rsidP="00A63776">
      <w:pPr>
        <w:snapToGrid w:val="0"/>
        <w:spacing w:line="300" w:lineRule="auto"/>
        <w:jc w:val="left"/>
        <w:rPr>
          <w:sz w:val="24"/>
        </w:rPr>
      </w:pPr>
      <w:r w:rsidRPr="00A63776">
        <w:rPr>
          <w:sz w:val="24"/>
        </w:rPr>
        <w:t xml:space="preserve">     </w:t>
      </w:r>
      <w:r w:rsidRPr="00A63776">
        <w:rPr>
          <w:rFonts w:hAnsi="宋体"/>
          <w:sz w:val="24"/>
        </w:rPr>
        <w:t>应付账款</w:t>
      </w:r>
      <w:r w:rsidRPr="00A63776">
        <w:rPr>
          <w:sz w:val="24"/>
        </w:rPr>
        <w:t>=1000-400=600</w:t>
      </w:r>
      <w:r w:rsidRPr="00A63776">
        <w:rPr>
          <w:rFonts w:hAnsi="宋体"/>
          <w:sz w:val="24"/>
        </w:rPr>
        <w:t>万元</w:t>
      </w:r>
    </w:p>
    <w:p w:rsidR="00992617" w:rsidRPr="00A63776" w:rsidRDefault="00992617" w:rsidP="00A63776">
      <w:pPr>
        <w:snapToGrid w:val="0"/>
        <w:spacing w:line="300" w:lineRule="auto"/>
        <w:jc w:val="left"/>
        <w:rPr>
          <w:sz w:val="24"/>
        </w:rPr>
      </w:pPr>
      <w:r w:rsidRPr="00A63776">
        <w:rPr>
          <w:rFonts w:hAnsi="宋体"/>
          <w:sz w:val="24"/>
        </w:rPr>
        <w:t>（</w:t>
      </w:r>
      <w:r w:rsidRPr="00A63776">
        <w:rPr>
          <w:sz w:val="24"/>
        </w:rPr>
        <w:t>4</w:t>
      </w:r>
      <w:r w:rsidRPr="00A63776">
        <w:rPr>
          <w:rFonts w:hAnsi="宋体"/>
          <w:sz w:val="24"/>
        </w:rPr>
        <w:t>）非流动负债</w:t>
      </w:r>
      <w:r w:rsidRPr="00A63776">
        <w:rPr>
          <w:sz w:val="24"/>
        </w:rPr>
        <w:t>=2500—600-400=1500</w:t>
      </w:r>
      <w:r w:rsidRPr="00A63776">
        <w:rPr>
          <w:rFonts w:hAnsi="宋体"/>
          <w:sz w:val="24"/>
        </w:rPr>
        <w:t>万元</w:t>
      </w:r>
    </w:p>
    <w:p w:rsidR="00992617" w:rsidRPr="00A63776" w:rsidRDefault="00992617" w:rsidP="00A63776">
      <w:pPr>
        <w:snapToGrid w:val="0"/>
        <w:spacing w:line="300" w:lineRule="auto"/>
        <w:jc w:val="left"/>
        <w:rPr>
          <w:sz w:val="24"/>
        </w:rPr>
      </w:pPr>
      <w:r w:rsidRPr="00A63776">
        <w:rPr>
          <w:rFonts w:hAnsi="宋体"/>
          <w:sz w:val="24"/>
        </w:rPr>
        <w:t>（</w:t>
      </w:r>
      <w:r w:rsidRPr="00A63776">
        <w:rPr>
          <w:sz w:val="24"/>
        </w:rPr>
        <w:t>5</w:t>
      </w:r>
      <w:r w:rsidRPr="00A63776">
        <w:rPr>
          <w:rFonts w:hAnsi="宋体"/>
          <w:sz w:val="24"/>
        </w:rPr>
        <w:t>）未分配利润</w:t>
      </w:r>
      <w:r w:rsidRPr="00A63776">
        <w:rPr>
          <w:sz w:val="24"/>
        </w:rPr>
        <w:t>=5000-</w:t>
      </w:r>
      <w:r w:rsidRPr="00A63776">
        <w:rPr>
          <w:rFonts w:hAnsi="宋体"/>
          <w:sz w:val="24"/>
        </w:rPr>
        <w:t>（</w:t>
      </w:r>
      <w:r w:rsidRPr="00A63776">
        <w:rPr>
          <w:sz w:val="24"/>
        </w:rPr>
        <w:t>1500+400+600+300</w:t>
      </w:r>
      <w:r w:rsidRPr="00A63776">
        <w:rPr>
          <w:rFonts w:hAnsi="宋体"/>
          <w:sz w:val="24"/>
        </w:rPr>
        <w:t>）</w:t>
      </w:r>
      <w:r w:rsidRPr="00A63776">
        <w:rPr>
          <w:sz w:val="24"/>
        </w:rPr>
        <w:t>=2200</w:t>
      </w:r>
      <w:r w:rsidRPr="00A63776">
        <w:rPr>
          <w:rFonts w:hAnsi="宋体"/>
          <w:sz w:val="24"/>
        </w:rPr>
        <w:t>万元</w:t>
      </w:r>
    </w:p>
    <w:p w:rsidR="00992617" w:rsidRPr="00A63776" w:rsidRDefault="00992617" w:rsidP="00A63776">
      <w:pPr>
        <w:snapToGrid w:val="0"/>
        <w:spacing w:line="300" w:lineRule="auto"/>
        <w:jc w:val="left"/>
        <w:rPr>
          <w:sz w:val="24"/>
        </w:rPr>
      </w:pPr>
      <w:r w:rsidRPr="00A63776">
        <w:rPr>
          <w:rFonts w:hAnsi="宋体"/>
          <w:sz w:val="24"/>
        </w:rPr>
        <w:t>（</w:t>
      </w:r>
      <w:r w:rsidRPr="00A63776">
        <w:rPr>
          <w:sz w:val="24"/>
        </w:rPr>
        <w:t>6</w:t>
      </w:r>
      <w:r w:rsidRPr="00A63776">
        <w:rPr>
          <w:rFonts w:hAnsi="宋体"/>
          <w:sz w:val="24"/>
        </w:rPr>
        <w:t>）应收账款周转率</w:t>
      </w:r>
      <w:r w:rsidRPr="00A63776">
        <w:rPr>
          <w:sz w:val="24"/>
        </w:rPr>
        <w:t>=36000/</w:t>
      </w:r>
      <w:r w:rsidRPr="00A63776">
        <w:rPr>
          <w:rFonts w:hAnsi="宋体"/>
          <w:sz w:val="24"/>
        </w:rPr>
        <w:t>应收账款平均余额</w:t>
      </w:r>
      <w:r w:rsidRPr="00A63776">
        <w:rPr>
          <w:sz w:val="24"/>
        </w:rPr>
        <w:t>=30</w:t>
      </w:r>
    </w:p>
    <w:p w:rsidR="00992617" w:rsidRPr="00A63776" w:rsidRDefault="00992617" w:rsidP="00A63776">
      <w:pPr>
        <w:snapToGrid w:val="0"/>
        <w:spacing w:line="300" w:lineRule="auto"/>
        <w:jc w:val="left"/>
        <w:rPr>
          <w:sz w:val="24"/>
        </w:rPr>
      </w:pPr>
      <w:r w:rsidRPr="00A63776">
        <w:rPr>
          <w:sz w:val="24"/>
        </w:rPr>
        <w:t xml:space="preserve">     </w:t>
      </w:r>
      <w:r w:rsidRPr="00A63776">
        <w:rPr>
          <w:rFonts w:hAnsi="宋体"/>
          <w:sz w:val="24"/>
        </w:rPr>
        <w:t>应收账款</w:t>
      </w:r>
      <w:r w:rsidRPr="00A63776">
        <w:rPr>
          <w:sz w:val="24"/>
        </w:rPr>
        <w:t>=1200</w:t>
      </w:r>
      <w:r w:rsidRPr="00A63776">
        <w:rPr>
          <w:rFonts w:hAnsi="宋体"/>
          <w:sz w:val="24"/>
        </w:rPr>
        <w:t>万元</w:t>
      </w:r>
    </w:p>
    <w:p w:rsidR="008865FE" w:rsidRPr="00A63776" w:rsidRDefault="00992617" w:rsidP="00A63776">
      <w:pPr>
        <w:pStyle w:val="af0"/>
        <w:spacing w:line="300" w:lineRule="auto"/>
        <w:rPr>
          <w:szCs w:val="24"/>
        </w:rPr>
      </w:pPr>
      <w:r w:rsidRPr="00A63776">
        <w:rPr>
          <w:rFonts w:ascii="Times New Roman"/>
          <w:szCs w:val="24"/>
        </w:rPr>
        <w:t>（</w:t>
      </w:r>
      <w:r w:rsidRPr="00A63776">
        <w:rPr>
          <w:rFonts w:ascii="Times New Roman" w:hAnsi="Times New Roman"/>
          <w:szCs w:val="24"/>
        </w:rPr>
        <w:t>7</w:t>
      </w:r>
      <w:r w:rsidRPr="00A63776">
        <w:rPr>
          <w:rFonts w:ascii="Times New Roman"/>
          <w:szCs w:val="24"/>
        </w:rPr>
        <w:t>）存货</w:t>
      </w:r>
      <w:r w:rsidRPr="00A63776">
        <w:rPr>
          <w:rFonts w:ascii="Times New Roman" w:hAnsi="Times New Roman"/>
          <w:szCs w:val="24"/>
        </w:rPr>
        <w:t>=5000-3000-1200-400=400</w:t>
      </w:r>
      <w:r w:rsidRPr="00A63776">
        <w:rPr>
          <w:rFonts w:ascii="Times New Roman"/>
          <w:szCs w:val="24"/>
        </w:rPr>
        <w:t>万元</w:t>
      </w:r>
    </w:p>
    <w:p w:rsidR="008D3378" w:rsidRPr="008D3378" w:rsidRDefault="008865FE" w:rsidP="00A46964">
      <w:pPr>
        <w:pStyle w:val="af0"/>
        <w:spacing w:line="300" w:lineRule="auto"/>
        <w:rPr>
          <w:b/>
          <w:szCs w:val="24"/>
        </w:rPr>
      </w:pPr>
      <w:r w:rsidRPr="008D3378">
        <w:rPr>
          <w:rFonts w:hint="eastAsia"/>
          <w:b/>
          <w:szCs w:val="24"/>
        </w:rPr>
        <w:t>2.</w:t>
      </w:r>
      <w:r w:rsidR="00A46964" w:rsidRPr="008D3378">
        <w:rPr>
          <w:rFonts w:hint="eastAsia"/>
          <w:b/>
          <w:szCs w:val="24"/>
        </w:rPr>
        <w:t>答案：</w:t>
      </w:r>
    </w:p>
    <w:p w:rsidR="00A46964" w:rsidRPr="00A46964" w:rsidRDefault="00A46964" w:rsidP="00A46964">
      <w:pPr>
        <w:pStyle w:val="af0"/>
        <w:spacing w:line="300" w:lineRule="auto"/>
        <w:rPr>
          <w:szCs w:val="24"/>
        </w:rPr>
      </w:pPr>
      <w:r w:rsidRPr="00A46964">
        <w:rPr>
          <w:rFonts w:hint="eastAsia"/>
          <w:szCs w:val="24"/>
        </w:rPr>
        <w:t>由题意得</w:t>
      </w:r>
    </w:p>
    <w:p w:rsidR="00A46964" w:rsidRPr="00A46964" w:rsidRDefault="00A46964" w:rsidP="00A46964">
      <w:pPr>
        <w:pStyle w:val="af0"/>
        <w:spacing w:line="300" w:lineRule="auto"/>
        <w:rPr>
          <w:szCs w:val="24"/>
        </w:rPr>
      </w:pPr>
      <w:r w:rsidRPr="00A46964">
        <w:rPr>
          <w:rFonts w:hint="eastAsia"/>
          <w:szCs w:val="24"/>
        </w:rPr>
        <w:t>（1）总资产报酬率=</w:t>
      </w:r>
      <w:r w:rsidRPr="00C1591B">
        <w:rPr>
          <w:rFonts w:ascii="Times New Roman" w:hAnsi="Times New Roman"/>
          <w:position w:val="-26"/>
          <w:szCs w:val="21"/>
        </w:rPr>
        <w:object w:dxaOrig="54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5pt;height:30.75pt" o:ole="">
            <v:imagedata r:id="rId6" o:title=""/>
          </v:shape>
          <o:OLEObject Type="Embed" ProgID="Equation.3" ShapeID="_x0000_i1025" DrawAspect="Content" ObjectID="_1519719228" r:id="rId7"/>
        </w:object>
      </w:r>
      <w:r w:rsidRPr="00C1591B">
        <w:rPr>
          <w:rFonts w:ascii="Times New Roman" w:hAnsi="Times New Roman"/>
          <w:szCs w:val="21"/>
        </w:rPr>
        <w:t>=</w:t>
      </w:r>
      <w:r w:rsidRPr="00C1591B">
        <w:rPr>
          <w:rFonts w:ascii="Times New Roman" w:hAnsi="Times New Roman"/>
          <w:position w:val="-24"/>
          <w:szCs w:val="21"/>
        </w:rPr>
        <w:object w:dxaOrig="1300" w:dyaOrig="620">
          <v:shape id="_x0000_i1026" type="#_x0000_t75" style="width:65.25pt;height:30.75pt" o:ole="">
            <v:imagedata r:id="rId8" o:title=""/>
          </v:shape>
          <o:OLEObject Type="Embed" ProgID="Equation.3" ShapeID="_x0000_i1026" DrawAspect="Content" ObjectID="_1519719229" r:id="rId9"/>
        </w:object>
      </w:r>
      <w:r>
        <w:rPr>
          <w:rFonts w:hint="eastAsia"/>
          <w:szCs w:val="24"/>
        </w:rPr>
        <w:t xml:space="preserve"> </w:t>
      </w:r>
      <w:r w:rsidRPr="00A46964">
        <w:rPr>
          <w:rFonts w:hint="eastAsia"/>
          <w:szCs w:val="24"/>
        </w:rPr>
        <w:t>= ×100%=3.82%</w:t>
      </w:r>
    </w:p>
    <w:p w:rsidR="008865FE" w:rsidRPr="00A63776" w:rsidRDefault="00A46964" w:rsidP="00A46964">
      <w:pPr>
        <w:pStyle w:val="af0"/>
        <w:spacing w:line="300" w:lineRule="auto"/>
        <w:rPr>
          <w:color w:val="000000"/>
          <w:szCs w:val="24"/>
        </w:rPr>
      </w:pPr>
      <w:r w:rsidRPr="00A46964">
        <w:rPr>
          <w:rFonts w:hint="eastAsia"/>
          <w:szCs w:val="24"/>
        </w:rPr>
        <w:t>（2）净资产收益率=</w:t>
      </w:r>
      <w:r w:rsidRPr="00C1591B">
        <w:rPr>
          <w:rFonts w:ascii="Times New Roman" w:hAnsi="Times New Roman"/>
          <w:position w:val="-26"/>
          <w:szCs w:val="21"/>
        </w:rPr>
        <w:object w:dxaOrig="1780" w:dyaOrig="660">
          <v:shape id="_x0000_i1027" type="#_x0000_t75" style="width:89.25pt;height:33pt" o:ole="">
            <v:imagedata r:id="rId10" o:title=""/>
          </v:shape>
          <o:OLEObject Type="Embed" ProgID="Equation.3" ShapeID="_x0000_i1027" DrawAspect="Content" ObjectID="_1519719230" r:id="rId11"/>
        </w:object>
      </w:r>
      <w:r w:rsidRPr="00C1591B">
        <w:rPr>
          <w:rFonts w:ascii="Times New Roman" w:hAnsi="Times New Roman"/>
          <w:szCs w:val="21"/>
        </w:rPr>
        <w:t>×100%</w:t>
      </w:r>
      <w:r w:rsidRPr="00A46964">
        <w:rPr>
          <w:rFonts w:hint="eastAsia"/>
          <w:szCs w:val="24"/>
        </w:rPr>
        <w:t>=</w:t>
      </w:r>
      <w:r w:rsidRPr="00C1591B">
        <w:rPr>
          <w:rFonts w:ascii="Times New Roman" w:hAnsi="Times New Roman"/>
          <w:position w:val="-24"/>
          <w:szCs w:val="21"/>
        </w:rPr>
        <w:object w:dxaOrig="1300" w:dyaOrig="620">
          <v:shape id="_x0000_i1028" type="#_x0000_t75" style="width:65.25pt;height:30.75pt" o:ole="">
            <v:imagedata r:id="rId12" o:title=""/>
          </v:shape>
          <o:OLEObject Type="Embed" ProgID="Equation.3" ShapeID="_x0000_i1028" DrawAspect="Content" ObjectID="_1519719231" r:id="rId13"/>
        </w:object>
      </w:r>
      <w:r w:rsidRPr="00A46964">
        <w:rPr>
          <w:szCs w:val="24"/>
        </w:rPr>
        <w:t>×100%=3.92%</w:t>
      </w:r>
    </w:p>
    <w:p w:rsidR="008D3378" w:rsidRDefault="008865FE" w:rsidP="008D3378">
      <w:pPr>
        <w:pStyle w:val="3"/>
        <w:spacing w:before="0" w:line="300" w:lineRule="auto"/>
        <w:ind w:firstLine="482"/>
        <w:rPr>
          <w:rFonts w:ascii="宋体" w:hAnsi="宋体"/>
          <w:szCs w:val="21"/>
          <w:lang w:eastAsia="zh-CN"/>
        </w:rPr>
      </w:pPr>
      <w:r w:rsidRPr="00A63776">
        <w:rPr>
          <w:rFonts w:ascii="宋体" w:hAnsi="宋体"/>
          <w:color w:val="000000"/>
          <w:kern w:val="0"/>
          <w:sz w:val="24"/>
          <w:lang w:eastAsia="zh-CN"/>
        </w:rPr>
        <w:t>3</w:t>
      </w:r>
      <w:r w:rsidR="009B3AF7" w:rsidRPr="001F44E8">
        <w:rPr>
          <w:rFonts w:ascii="宋体" w:hAnsi="宋体" w:hint="eastAsia"/>
          <w:szCs w:val="21"/>
          <w:lang w:eastAsia="zh-CN"/>
        </w:rPr>
        <w:t>．</w:t>
      </w:r>
      <w:r w:rsidR="008D3378">
        <w:rPr>
          <w:rFonts w:ascii="宋体" w:hAnsi="宋体" w:hint="eastAsia"/>
          <w:szCs w:val="21"/>
          <w:lang w:eastAsia="zh-CN"/>
        </w:rPr>
        <w:t>答案</w:t>
      </w:r>
    </w:p>
    <w:p w:rsidR="008D3378" w:rsidRPr="008D3378" w:rsidRDefault="009B3AF7" w:rsidP="008D3378">
      <w:pPr>
        <w:pStyle w:val="3"/>
        <w:spacing w:before="0" w:line="300" w:lineRule="auto"/>
        <w:ind w:firstLine="480"/>
        <w:rPr>
          <w:rFonts w:ascii="宋体" w:hAnsi="宋体"/>
          <w:b w:val="0"/>
          <w:sz w:val="24"/>
          <w:lang w:eastAsia="zh-CN"/>
        </w:rPr>
      </w:pPr>
      <w:r w:rsidRPr="008D3378">
        <w:rPr>
          <w:rFonts w:ascii="宋体" w:hAnsi="宋体" w:hint="eastAsia"/>
          <w:b w:val="0"/>
          <w:sz w:val="24"/>
          <w:lang w:eastAsia="zh-CN"/>
        </w:rPr>
        <w:lastRenderedPageBreak/>
        <w:t>F公司2X12年</w:t>
      </w:r>
      <w:r w:rsidRPr="008D3378">
        <w:rPr>
          <w:rFonts w:ascii="宋体" w:hAnsi="宋体"/>
          <w:b w:val="0"/>
          <w:sz w:val="24"/>
          <w:lang w:eastAsia="zh-CN"/>
        </w:rPr>
        <w:t>、</w:t>
      </w:r>
      <w:r w:rsidRPr="008D3378">
        <w:rPr>
          <w:rFonts w:ascii="宋体" w:hAnsi="宋体" w:hint="eastAsia"/>
          <w:b w:val="0"/>
          <w:sz w:val="24"/>
          <w:lang w:eastAsia="zh-CN"/>
        </w:rPr>
        <w:t>2X13年</w:t>
      </w:r>
      <w:r w:rsidRPr="008D3378">
        <w:rPr>
          <w:rFonts w:ascii="宋体" w:hAnsi="宋体"/>
          <w:b w:val="0"/>
          <w:sz w:val="24"/>
          <w:lang w:eastAsia="zh-CN"/>
        </w:rPr>
        <w:t>的销售盈利能力</w:t>
      </w:r>
      <w:r w:rsidRPr="008D3378">
        <w:rPr>
          <w:rFonts w:ascii="宋体" w:hAnsi="宋体" w:hint="eastAsia"/>
          <w:b w:val="0"/>
          <w:sz w:val="24"/>
          <w:lang w:eastAsia="zh-CN"/>
        </w:rPr>
        <w:t>比较。</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0"/>
        <w:gridCol w:w="2841"/>
        <w:gridCol w:w="2841"/>
      </w:tblGrid>
      <w:tr w:rsidR="009B3AF7" w:rsidRPr="009B3AF7" w:rsidTr="009B3AF7">
        <w:tc>
          <w:tcPr>
            <w:tcW w:w="2842"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项目</w:t>
            </w:r>
          </w:p>
        </w:tc>
        <w:tc>
          <w:tcPr>
            <w:tcW w:w="2843"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2X12年</w:t>
            </w:r>
          </w:p>
        </w:tc>
        <w:tc>
          <w:tcPr>
            <w:tcW w:w="2843"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2X13年</w:t>
            </w:r>
          </w:p>
        </w:tc>
      </w:tr>
      <w:tr w:rsidR="009B3AF7" w:rsidRPr="009B3AF7" w:rsidTr="009B3AF7">
        <w:tc>
          <w:tcPr>
            <w:tcW w:w="2842"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销售毛利率（%）</w:t>
            </w:r>
          </w:p>
        </w:tc>
        <w:tc>
          <w:tcPr>
            <w:tcW w:w="2843"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12.50</w:t>
            </w:r>
          </w:p>
        </w:tc>
        <w:tc>
          <w:tcPr>
            <w:tcW w:w="2843"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26.67</w:t>
            </w:r>
          </w:p>
        </w:tc>
      </w:tr>
      <w:tr w:rsidR="009B3AF7" w:rsidRPr="009B3AF7" w:rsidTr="009B3AF7">
        <w:tc>
          <w:tcPr>
            <w:tcW w:w="2842"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销售净利率（%）</w:t>
            </w:r>
          </w:p>
        </w:tc>
        <w:tc>
          <w:tcPr>
            <w:tcW w:w="2843"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6.43</w:t>
            </w:r>
          </w:p>
        </w:tc>
        <w:tc>
          <w:tcPr>
            <w:tcW w:w="2843"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17.65</w:t>
            </w:r>
          </w:p>
        </w:tc>
      </w:tr>
      <w:tr w:rsidR="009B3AF7" w:rsidRPr="009B3AF7" w:rsidTr="009B3AF7">
        <w:tc>
          <w:tcPr>
            <w:tcW w:w="2842"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成本费用利润率（%）</w:t>
            </w:r>
          </w:p>
        </w:tc>
        <w:tc>
          <w:tcPr>
            <w:tcW w:w="2843"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10.71</w:t>
            </w:r>
          </w:p>
        </w:tc>
        <w:tc>
          <w:tcPr>
            <w:tcW w:w="2843" w:type="dxa"/>
          </w:tcPr>
          <w:p w:rsidR="009B3AF7" w:rsidRPr="009B3AF7" w:rsidRDefault="009B3AF7" w:rsidP="00A10992">
            <w:pPr>
              <w:spacing w:line="300" w:lineRule="auto"/>
              <w:jc w:val="center"/>
              <w:rPr>
                <w:rFonts w:ascii="楷体" w:eastAsia="楷体" w:hAnsi="楷体"/>
                <w:sz w:val="24"/>
              </w:rPr>
            </w:pPr>
            <w:r w:rsidRPr="009B3AF7">
              <w:rPr>
                <w:rFonts w:ascii="楷体" w:eastAsia="楷体" w:hAnsi="楷体" w:hint="eastAsia"/>
                <w:sz w:val="24"/>
              </w:rPr>
              <w:t>34.84</w:t>
            </w:r>
          </w:p>
        </w:tc>
      </w:tr>
    </w:tbl>
    <w:p w:rsidR="009B3AF7" w:rsidRPr="009B3AF7" w:rsidRDefault="009B3AF7" w:rsidP="009B3AF7">
      <w:pPr>
        <w:spacing w:line="300" w:lineRule="auto"/>
        <w:ind w:firstLineChars="200" w:firstLine="480"/>
        <w:rPr>
          <w:sz w:val="24"/>
        </w:rPr>
      </w:pPr>
      <w:r w:rsidRPr="009B3AF7">
        <w:rPr>
          <w:rFonts w:hint="eastAsia"/>
          <w:sz w:val="24"/>
        </w:rPr>
        <w:t>计算表明，</w:t>
      </w:r>
      <w:r w:rsidRPr="009B3AF7">
        <w:rPr>
          <w:rFonts w:hint="eastAsia"/>
          <w:sz w:val="24"/>
        </w:rPr>
        <w:t>F</w:t>
      </w:r>
      <w:r w:rsidRPr="009B3AF7">
        <w:rPr>
          <w:rFonts w:hint="eastAsia"/>
          <w:sz w:val="24"/>
        </w:rPr>
        <w:t>公司</w:t>
      </w:r>
      <w:r w:rsidRPr="009B3AF7">
        <w:rPr>
          <w:rFonts w:hint="eastAsia"/>
          <w:sz w:val="24"/>
        </w:rPr>
        <w:t>2X13</w:t>
      </w:r>
      <w:r w:rsidRPr="009B3AF7">
        <w:rPr>
          <w:rFonts w:hint="eastAsia"/>
          <w:sz w:val="24"/>
        </w:rPr>
        <w:t>年的销售盈利能力有大幅提高。</w:t>
      </w:r>
      <w:r w:rsidRPr="009B3AF7">
        <w:rPr>
          <w:rFonts w:hint="eastAsia"/>
          <w:sz w:val="24"/>
        </w:rPr>
        <w:t>2X13</w:t>
      </w:r>
      <w:r w:rsidRPr="009B3AF7">
        <w:rPr>
          <w:rFonts w:hint="eastAsia"/>
          <w:sz w:val="24"/>
        </w:rPr>
        <w:t>年</w:t>
      </w:r>
      <w:r w:rsidRPr="009B3AF7">
        <w:rPr>
          <w:rFonts w:hint="eastAsia"/>
          <w:sz w:val="24"/>
        </w:rPr>
        <w:t>F</w:t>
      </w:r>
      <w:r w:rsidRPr="009B3AF7">
        <w:rPr>
          <w:rFonts w:hint="eastAsia"/>
          <w:sz w:val="24"/>
        </w:rPr>
        <w:t>公司销售毛利率与销售净利率相比</w:t>
      </w:r>
      <w:r w:rsidRPr="009B3AF7">
        <w:rPr>
          <w:rFonts w:hint="eastAsia"/>
          <w:sz w:val="24"/>
        </w:rPr>
        <w:t>2X12</w:t>
      </w:r>
      <w:r w:rsidRPr="009B3AF7">
        <w:rPr>
          <w:rFonts w:hint="eastAsia"/>
          <w:sz w:val="24"/>
        </w:rPr>
        <w:t>年分别提高了</w:t>
      </w:r>
      <w:r w:rsidRPr="009B3AF7">
        <w:rPr>
          <w:rFonts w:hint="eastAsia"/>
          <w:sz w:val="24"/>
        </w:rPr>
        <w:t>14.17%</w:t>
      </w:r>
      <w:r w:rsidRPr="009B3AF7">
        <w:rPr>
          <w:rFonts w:hint="eastAsia"/>
          <w:sz w:val="24"/>
        </w:rPr>
        <w:t>与</w:t>
      </w:r>
      <w:r w:rsidRPr="009B3AF7">
        <w:rPr>
          <w:rFonts w:hint="eastAsia"/>
          <w:sz w:val="24"/>
        </w:rPr>
        <w:t>11.22%</w:t>
      </w:r>
      <w:r w:rsidRPr="009B3AF7">
        <w:rPr>
          <w:rFonts w:hint="eastAsia"/>
          <w:sz w:val="24"/>
        </w:rPr>
        <w:t>，说明</w:t>
      </w:r>
      <w:r w:rsidRPr="009B3AF7">
        <w:rPr>
          <w:rFonts w:hint="eastAsia"/>
          <w:sz w:val="24"/>
        </w:rPr>
        <w:t>F</w:t>
      </w:r>
      <w:r w:rsidRPr="009B3AF7">
        <w:rPr>
          <w:rFonts w:hint="eastAsia"/>
          <w:sz w:val="24"/>
        </w:rPr>
        <w:t>公司的销售能力提高带来了更多利润，反映出盈利能力的增强。</w:t>
      </w:r>
      <w:r w:rsidRPr="009B3AF7">
        <w:rPr>
          <w:rFonts w:hint="eastAsia"/>
          <w:sz w:val="24"/>
        </w:rPr>
        <w:t>F</w:t>
      </w:r>
      <w:r w:rsidRPr="009B3AF7">
        <w:rPr>
          <w:rFonts w:hint="eastAsia"/>
          <w:sz w:val="24"/>
        </w:rPr>
        <w:t>公司</w:t>
      </w:r>
      <w:r w:rsidRPr="009B3AF7">
        <w:rPr>
          <w:rFonts w:hint="eastAsia"/>
          <w:sz w:val="24"/>
        </w:rPr>
        <w:t>2X13</w:t>
      </w:r>
      <w:r w:rsidRPr="009B3AF7">
        <w:rPr>
          <w:rFonts w:hint="eastAsia"/>
          <w:sz w:val="24"/>
        </w:rPr>
        <w:t>年成本利润率也有很大提高，原因在于相比</w:t>
      </w:r>
      <w:r w:rsidRPr="009B3AF7">
        <w:rPr>
          <w:rFonts w:hint="eastAsia"/>
          <w:sz w:val="24"/>
        </w:rPr>
        <w:t>2X12</w:t>
      </w:r>
      <w:r w:rsidRPr="009B3AF7">
        <w:rPr>
          <w:rFonts w:hint="eastAsia"/>
          <w:sz w:val="24"/>
        </w:rPr>
        <w:t>年来说，</w:t>
      </w:r>
      <w:r w:rsidRPr="009B3AF7">
        <w:rPr>
          <w:rFonts w:hint="eastAsia"/>
          <w:sz w:val="24"/>
        </w:rPr>
        <w:t>2X13</w:t>
      </w:r>
      <w:r w:rsidRPr="009B3AF7">
        <w:rPr>
          <w:rFonts w:hint="eastAsia"/>
          <w:sz w:val="24"/>
        </w:rPr>
        <w:t>年的利润增长高于成本增长。综上分析，</w:t>
      </w:r>
      <w:r w:rsidRPr="009B3AF7">
        <w:rPr>
          <w:rFonts w:hint="eastAsia"/>
          <w:sz w:val="24"/>
        </w:rPr>
        <w:t>F</w:t>
      </w:r>
      <w:r w:rsidRPr="009B3AF7">
        <w:rPr>
          <w:rFonts w:hint="eastAsia"/>
          <w:sz w:val="24"/>
        </w:rPr>
        <w:t>公司</w:t>
      </w:r>
      <w:r w:rsidRPr="009B3AF7">
        <w:rPr>
          <w:rFonts w:hint="eastAsia"/>
          <w:sz w:val="24"/>
        </w:rPr>
        <w:t>2X13</w:t>
      </w:r>
      <w:r w:rsidRPr="009B3AF7">
        <w:rPr>
          <w:rFonts w:hint="eastAsia"/>
          <w:sz w:val="24"/>
        </w:rPr>
        <w:t>年的销售盈利能力比</w:t>
      </w:r>
      <w:r w:rsidRPr="009B3AF7">
        <w:rPr>
          <w:rFonts w:hint="eastAsia"/>
          <w:sz w:val="24"/>
        </w:rPr>
        <w:t>2X12</w:t>
      </w:r>
      <w:r w:rsidRPr="009B3AF7">
        <w:rPr>
          <w:rFonts w:hint="eastAsia"/>
          <w:sz w:val="24"/>
        </w:rPr>
        <w:t>年有大幅提高。</w:t>
      </w:r>
    </w:p>
    <w:p w:rsidR="008865FE" w:rsidRPr="008D3378" w:rsidRDefault="008865FE" w:rsidP="008D3378">
      <w:pPr>
        <w:spacing w:line="300" w:lineRule="auto"/>
        <w:ind w:leftChars="-500" w:left="-1050" w:rightChars="-500" w:right="-1050" w:firstLineChars="500" w:firstLine="1205"/>
        <w:rPr>
          <w:b/>
          <w:sz w:val="24"/>
        </w:rPr>
      </w:pPr>
      <w:r w:rsidRPr="008D3378">
        <w:rPr>
          <w:rFonts w:hint="eastAsia"/>
          <w:b/>
          <w:sz w:val="24"/>
        </w:rPr>
        <w:t>4</w:t>
      </w:r>
      <w:r w:rsidRPr="008D3378">
        <w:rPr>
          <w:rFonts w:hint="eastAsia"/>
          <w:b/>
          <w:sz w:val="24"/>
        </w:rPr>
        <w:t>、</w:t>
      </w:r>
      <w:r w:rsidR="008D3378">
        <w:rPr>
          <w:rFonts w:hint="eastAsia"/>
          <w:b/>
          <w:sz w:val="24"/>
        </w:rPr>
        <w:t>答案</w:t>
      </w:r>
    </w:p>
    <w:p w:rsidR="008D3378" w:rsidRPr="008D3378" w:rsidRDefault="008D3378" w:rsidP="008D3378">
      <w:pPr>
        <w:spacing w:line="300" w:lineRule="auto"/>
        <w:rPr>
          <w:sz w:val="24"/>
        </w:rPr>
      </w:pPr>
      <w:r w:rsidRPr="008D3378">
        <w:rPr>
          <w:rFonts w:hint="eastAsia"/>
          <w:sz w:val="24"/>
        </w:rPr>
        <w:t>该公司</w:t>
      </w:r>
      <w:r w:rsidRPr="008D3378">
        <w:rPr>
          <w:rFonts w:hint="eastAsia"/>
          <w:sz w:val="24"/>
        </w:rPr>
        <w:t>2014</w:t>
      </w:r>
      <w:r w:rsidRPr="008D3378">
        <w:rPr>
          <w:rFonts w:hint="eastAsia"/>
          <w:sz w:val="24"/>
        </w:rPr>
        <w:t>年</w:t>
      </w:r>
      <w:r w:rsidRPr="008D3378">
        <w:rPr>
          <w:sz w:val="24"/>
        </w:rPr>
        <w:t>各</w:t>
      </w:r>
      <w:r w:rsidRPr="008D3378">
        <w:rPr>
          <w:rFonts w:hint="eastAsia"/>
          <w:sz w:val="24"/>
        </w:rPr>
        <w:t>周转率指标</w:t>
      </w:r>
      <w:r w:rsidRPr="008D3378">
        <w:rPr>
          <w:sz w:val="24"/>
        </w:rPr>
        <w:t>如下：</w:t>
      </w:r>
    </w:p>
    <w:p w:rsidR="008D3378" w:rsidRPr="008D3378" w:rsidRDefault="008D3378" w:rsidP="008D3378">
      <w:pPr>
        <w:spacing w:line="300" w:lineRule="auto"/>
        <w:rPr>
          <w:sz w:val="24"/>
        </w:rPr>
      </w:pPr>
      <m:oMathPara>
        <m:oMath>
          <m:r>
            <m:rPr>
              <m:sty m:val="p"/>
            </m:rPr>
            <w:rPr>
              <w:rFonts w:ascii="Cambria Math" w:hAnsi="Cambria Math" w:hint="eastAsia"/>
              <w:sz w:val="24"/>
            </w:rPr>
            <m:t>应收账款周转率</m:t>
          </m:r>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921,191,572.11</m:t>
              </m:r>
            </m:num>
            <m:den>
              <m:r>
                <w:rPr>
                  <w:rFonts w:ascii="Cambria Math" w:hAnsi="Cambria Math"/>
                  <w:sz w:val="24"/>
                </w:rPr>
                <m:t>157263161.155</m:t>
              </m:r>
            </m:den>
          </m:f>
          <m:r>
            <w:rPr>
              <w:rFonts w:ascii="Cambria Math" w:hAnsi="Cambria Math"/>
              <w:sz w:val="24"/>
            </w:rPr>
            <m:t>=5.86</m:t>
          </m:r>
          <m:r>
            <m:rPr>
              <m:sty m:val="p"/>
            </m:rPr>
            <w:rPr>
              <w:rFonts w:ascii="Cambria Math" w:hAnsi="Cambria Math" w:hint="eastAsia"/>
              <w:sz w:val="24"/>
            </w:rPr>
            <m:t>（</m:t>
          </m:r>
          <m:r>
            <m:rPr>
              <m:sty m:val="p"/>
            </m:rPr>
            <w:rPr>
              <w:rFonts w:ascii="Cambria Math" w:hAnsi="Cambria Math"/>
              <w:sz w:val="24"/>
            </w:rPr>
            <m:t>次）</m:t>
          </m:r>
        </m:oMath>
      </m:oMathPara>
    </w:p>
    <w:p w:rsidR="008D3378" w:rsidRPr="008D3378" w:rsidRDefault="008D3378" w:rsidP="008D3378">
      <w:pPr>
        <w:spacing w:line="300" w:lineRule="auto"/>
        <w:rPr>
          <w:sz w:val="24"/>
        </w:rPr>
      </w:pPr>
      <m:oMathPara>
        <m:oMath>
          <m:r>
            <m:rPr>
              <m:sty m:val="p"/>
            </m:rPr>
            <w:rPr>
              <w:rFonts w:ascii="Cambria Math" w:hAnsi="Cambria Math" w:hint="eastAsia"/>
              <w:sz w:val="24"/>
            </w:rPr>
            <m:t>流动资产</m:t>
          </m:r>
          <m:r>
            <m:rPr>
              <m:sty m:val="p"/>
            </m:rPr>
            <w:rPr>
              <w:rFonts w:ascii="Cambria Math" w:hAnsi="Cambria Math"/>
              <w:sz w:val="24"/>
            </w:rPr>
            <m:t>周转率</m:t>
          </m:r>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921,191,572.11</m:t>
              </m:r>
            </m:num>
            <m:den>
              <m:r>
                <w:rPr>
                  <w:rFonts w:ascii="Cambria Math" w:hAnsi="Cambria Math"/>
                  <w:sz w:val="24"/>
                </w:rPr>
                <m:t>562098613.8</m:t>
              </m:r>
            </m:den>
          </m:f>
          <m:r>
            <w:rPr>
              <w:rFonts w:ascii="Cambria Math" w:hAnsi="Cambria Math"/>
              <w:sz w:val="24"/>
            </w:rPr>
            <m:t>=1.64</m:t>
          </m:r>
          <m:r>
            <m:rPr>
              <m:sty m:val="p"/>
            </m:rPr>
            <w:rPr>
              <w:rFonts w:ascii="Cambria Math" w:hAnsi="Cambria Math" w:hint="eastAsia"/>
              <w:sz w:val="24"/>
            </w:rPr>
            <m:t>（次</m:t>
          </m:r>
          <m:r>
            <m:rPr>
              <m:sty m:val="p"/>
            </m:rPr>
            <w:rPr>
              <w:rFonts w:ascii="Cambria Math" w:hAnsi="Cambria Math"/>
              <w:sz w:val="24"/>
            </w:rPr>
            <m:t>）</m:t>
          </m:r>
        </m:oMath>
      </m:oMathPara>
    </w:p>
    <w:p w:rsidR="008D3378" w:rsidRPr="008D3378" w:rsidRDefault="008D3378" w:rsidP="008D3378">
      <w:pPr>
        <w:spacing w:line="300" w:lineRule="auto"/>
        <w:rPr>
          <w:sz w:val="24"/>
        </w:rPr>
      </w:pPr>
      <m:oMathPara>
        <m:oMath>
          <m:r>
            <m:rPr>
              <m:sty m:val="p"/>
            </m:rPr>
            <w:rPr>
              <w:rFonts w:ascii="Cambria Math" w:hAnsi="Cambria Math" w:hint="eastAsia"/>
              <w:sz w:val="24"/>
            </w:rPr>
            <m:t>固定资产周转率</m:t>
          </m:r>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921,191,572.11</m:t>
              </m:r>
            </m:num>
            <m:den>
              <m:r>
                <w:rPr>
                  <w:rFonts w:ascii="Cambria Math" w:hAnsi="Cambria Math"/>
                  <w:sz w:val="24"/>
                </w:rPr>
                <m:t>693750251.51</m:t>
              </m:r>
            </m:den>
          </m:f>
          <m:r>
            <w:rPr>
              <w:rFonts w:ascii="Cambria Math" w:hAnsi="Cambria Math"/>
              <w:sz w:val="24"/>
            </w:rPr>
            <m:t>=1.33</m:t>
          </m:r>
          <m:r>
            <m:rPr>
              <m:sty m:val="p"/>
            </m:rPr>
            <w:rPr>
              <w:rFonts w:ascii="Cambria Math" w:hAnsi="Cambria Math" w:hint="eastAsia"/>
              <w:sz w:val="24"/>
            </w:rPr>
            <m:t>（次</m:t>
          </m:r>
          <m:r>
            <m:rPr>
              <m:sty m:val="p"/>
            </m:rPr>
            <w:rPr>
              <w:rFonts w:ascii="Cambria Math" w:hAnsi="Cambria Math"/>
              <w:sz w:val="24"/>
            </w:rPr>
            <m:t>）</m:t>
          </m:r>
        </m:oMath>
      </m:oMathPara>
    </w:p>
    <w:p w:rsidR="008D3378" w:rsidRPr="008D3378" w:rsidRDefault="008D3378" w:rsidP="008D3378">
      <w:pPr>
        <w:spacing w:line="300" w:lineRule="auto"/>
        <w:rPr>
          <w:sz w:val="24"/>
        </w:rPr>
      </w:pPr>
      <m:oMathPara>
        <m:oMath>
          <m:r>
            <m:rPr>
              <m:sty m:val="p"/>
            </m:rPr>
            <w:rPr>
              <w:rFonts w:ascii="Cambria Math" w:hAnsi="Cambria Math" w:hint="eastAsia"/>
              <w:sz w:val="24"/>
            </w:rPr>
            <m:t>总资产周转率</m:t>
          </m:r>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 xml:space="preserve">921,191,572.11 </m:t>
              </m:r>
            </m:num>
            <m:den>
              <m:r>
                <w:rPr>
                  <w:rFonts w:ascii="Cambria Math" w:hAnsi="Cambria Math"/>
                  <w:sz w:val="24"/>
                </w:rPr>
                <m:t>1525394345.65</m:t>
              </m:r>
            </m:den>
          </m:f>
          <m:r>
            <w:rPr>
              <w:rFonts w:ascii="Cambria Math" w:hAnsi="Cambria Math"/>
              <w:sz w:val="24"/>
            </w:rPr>
            <m:t>=0.61</m:t>
          </m:r>
          <m:r>
            <m:rPr>
              <m:sty m:val="p"/>
            </m:rPr>
            <w:rPr>
              <w:rFonts w:ascii="Cambria Math" w:hAnsi="Cambria Math" w:hint="eastAsia"/>
              <w:sz w:val="24"/>
            </w:rPr>
            <m:t>（次</m:t>
          </m:r>
          <m:r>
            <m:rPr>
              <m:sty m:val="p"/>
            </m:rPr>
            <w:rPr>
              <w:rFonts w:ascii="Cambria Math" w:hAnsi="Cambria Math"/>
              <w:sz w:val="24"/>
            </w:rPr>
            <m:t>）</m:t>
          </m:r>
        </m:oMath>
      </m:oMathPara>
    </w:p>
    <w:p w:rsidR="008D3378" w:rsidRPr="008D3378" w:rsidRDefault="008D3378" w:rsidP="008D3378">
      <w:pPr>
        <w:spacing w:line="300" w:lineRule="auto"/>
        <w:ind w:firstLineChars="200" w:firstLine="480"/>
        <w:rPr>
          <w:sz w:val="24"/>
        </w:rPr>
      </w:pPr>
      <w:r w:rsidRPr="008D3378">
        <w:rPr>
          <w:rFonts w:hint="eastAsia"/>
          <w:sz w:val="24"/>
        </w:rPr>
        <w:t>计算表明，该公司</w:t>
      </w:r>
      <w:r w:rsidRPr="008D3378">
        <w:rPr>
          <w:rFonts w:hint="eastAsia"/>
          <w:sz w:val="24"/>
        </w:rPr>
        <w:t>2014</w:t>
      </w:r>
      <w:r w:rsidRPr="008D3378">
        <w:rPr>
          <w:rFonts w:hint="eastAsia"/>
          <w:sz w:val="24"/>
        </w:rPr>
        <w:t>年</w:t>
      </w:r>
      <w:r w:rsidRPr="008D3378">
        <w:rPr>
          <w:sz w:val="24"/>
        </w:rPr>
        <w:t>应收账款周转率为</w:t>
      </w:r>
      <w:r w:rsidRPr="008D3378">
        <w:rPr>
          <w:rFonts w:hint="eastAsia"/>
          <w:sz w:val="24"/>
        </w:rPr>
        <w:t>5.86</w:t>
      </w:r>
      <w:r w:rsidRPr="008D3378">
        <w:rPr>
          <w:rFonts w:hint="eastAsia"/>
          <w:sz w:val="24"/>
        </w:rPr>
        <w:t>次</w:t>
      </w:r>
      <w:r w:rsidRPr="008D3378">
        <w:rPr>
          <w:sz w:val="24"/>
        </w:rPr>
        <w:t>，流动资产周转率</w:t>
      </w:r>
      <w:r w:rsidRPr="008D3378">
        <w:rPr>
          <w:rFonts w:hint="eastAsia"/>
          <w:sz w:val="24"/>
        </w:rPr>
        <w:t>为</w:t>
      </w:r>
      <w:r w:rsidRPr="008D3378">
        <w:rPr>
          <w:rFonts w:hint="eastAsia"/>
          <w:sz w:val="24"/>
        </w:rPr>
        <w:t>1.64</w:t>
      </w:r>
      <w:r w:rsidRPr="008D3378">
        <w:rPr>
          <w:rFonts w:hint="eastAsia"/>
          <w:sz w:val="24"/>
        </w:rPr>
        <w:t>次</w:t>
      </w:r>
      <w:r w:rsidRPr="008D3378">
        <w:rPr>
          <w:sz w:val="24"/>
        </w:rPr>
        <w:t>，固定资产周转率为</w:t>
      </w:r>
      <w:r w:rsidRPr="008D3378">
        <w:rPr>
          <w:rFonts w:hint="eastAsia"/>
          <w:sz w:val="24"/>
        </w:rPr>
        <w:t>1.33</w:t>
      </w:r>
      <w:r w:rsidRPr="008D3378">
        <w:rPr>
          <w:rFonts w:hint="eastAsia"/>
          <w:sz w:val="24"/>
        </w:rPr>
        <w:t>次</w:t>
      </w:r>
      <w:r w:rsidRPr="008D3378">
        <w:rPr>
          <w:sz w:val="24"/>
        </w:rPr>
        <w:t>。总资产</w:t>
      </w:r>
      <w:r w:rsidRPr="008D3378">
        <w:rPr>
          <w:rFonts w:hint="eastAsia"/>
          <w:sz w:val="24"/>
        </w:rPr>
        <w:t>周转率</w:t>
      </w:r>
      <w:r w:rsidRPr="008D3378">
        <w:rPr>
          <w:sz w:val="24"/>
        </w:rPr>
        <w:t>为</w:t>
      </w:r>
      <w:r w:rsidRPr="008D3378">
        <w:rPr>
          <w:sz w:val="24"/>
        </w:rPr>
        <w:t>0.61</w:t>
      </w:r>
      <w:r w:rsidRPr="008D3378">
        <w:rPr>
          <w:rFonts w:hint="eastAsia"/>
          <w:sz w:val="24"/>
        </w:rPr>
        <w:t>次</w:t>
      </w:r>
      <w:r w:rsidRPr="008D3378">
        <w:rPr>
          <w:sz w:val="24"/>
        </w:rPr>
        <w:t>。各项</w:t>
      </w:r>
      <w:r w:rsidRPr="008D3378">
        <w:rPr>
          <w:rFonts w:hint="eastAsia"/>
          <w:sz w:val="24"/>
        </w:rPr>
        <w:t>周转指标</w:t>
      </w:r>
      <w:r w:rsidRPr="008D3378">
        <w:rPr>
          <w:sz w:val="24"/>
        </w:rPr>
        <w:t>正常。</w:t>
      </w:r>
    </w:p>
    <w:p w:rsidR="008D3378" w:rsidRPr="008D3378" w:rsidRDefault="008D3378" w:rsidP="008D3378">
      <w:pPr>
        <w:spacing w:line="300" w:lineRule="auto"/>
        <w:ind w:firstLineChars="200" w:firstLine="480"/>
        <w:rPr>
          <w:rFonts w:asciiTheme="minorEastAsia" w:hAnsiTheme="minorEastAsia"/>
          <w:sz w:val="24"/>
        </w:rPr>
      </w:pPr>
      <w:r w:rsidRPr="008D3378">
        <w:rPr>
          <w:rFonts w:asciiTheme="minorEastAsia" w:hAnsiTheme="minorEastAsia"/>
          <w:sz w:val="24"/>
        </w:rPr>
        <w:t>流动资产周转率</w:t>
      </w:r>
      <w:r w:rsidRPr="008D3378">
        <w:rPr>
          <w:rFonts w:asciiTheme="minorEastAsia" w:hAnsiTheme="minorEastAsia" w:hint="eastAsia"/>
          <w:sz w:val="24"/>
        </w:rPr>
        <w:t>、</w:t>
      </w:r>
      <w:r w:rsidRPr="008D3378">
        <w:rPr>
          <w:rFonts w:asciiTheme="minorEastAsia" w:hAnsiTheme="minorEastAsia"/>
          <w:sz w:val="24"/>
        </w:rPr>
        <w:t>固定资产周转率，总资产周转率在计算时，分子</w:t>
      </w:r>
      <w:r w:rsidRPr="008D3378">
        <w:rPr>
          <w:rFonts w:asciiTheme="minorEastAsia" w:hAnsiTheme="minorEastAsia" w:hint="eastAsia"/>
          <w:sz w:val="24"/>
        </w:rPr>
        <w:t>都是</w:t>
      </w:r>
      <w:r w:rsidRPr="008D3378">
        <w:rPr>
          <w:rFonts w:asciiTheme="minorEastAsia" w:hAnsiTheme="minorEastAsia"/>
          <w:sz w:val="24"/>
        </w:rPr>
        <w:t>销售收入，不同的是</w:t>
      </w:r>
      <w:r w:rsidRPr="008D3378">
        <w:rPr>
          <w:rFonts w:asciiTheme="minorEastAsia" w:hAnsiTheme="minorEastAsia" w:hint="eastAsia"/>
          <w:sz w:val="24"/>
        </w:rPr>
        <w:t>分母</w:t>
      </w:r>
      <w:r w:rsidRPr="008D3378">
        <w:rPr>
          <w:rFonts w:asciiTheme="minorEastAsia" w:hAnsiTheme="minorEastAsia"/>
          <w:sz w:val="24"/>
        </w:rPr>
        <w:t>，在销售收入不变的情况下，流动资产</w:t>
      </w:r>
      <w:r w:rsidRPr="008D3378">
        <w:rPr>
          <w:rFonts w:asciiTheme="minorEastAsia" w:hAnsiTheme="minorEastAsia" w:hint="eastAsia"/>
          <w:sz w:val="24"/>
        </w:rPr>
        <w:t>周转率</w:t>
      </w:r>
      <w:r w:rsidRPr="008D3378">
        <w:rPr>
          <w:rFonts w:asciiTheme="minorEastAsia" w:hAnsiTheme="minorEastAsia"/>
          <w:sz w:val="24"/>
        </w:rPr>
        <w:t>或者固定资产</w:t>
      </w:r>
      <w:r w:rsidRPr="008D3378">
        <w:rPr>
          <w:rFonts w:asciiTheme="minorEastAsia" w:hAnsiTheme="minorEastAsia" w:hint="eastAsia"/>
          <w:sz w:val="24"/>
        </w:rPr>
        <w:t>周转率</w:t>
      </w:r>
      <w:r w:rsidRPr="008D3378">
        <w:rPr>
          <w:rFonts w:asciiTheme="minorEastAsia" w:hAnsiTheme="minorEastAsia"/>
          <w:sz w:val="24"/>
        </w:rPr>
        <w:t>发生改变，</w:t>
      </w:r>
      <w:r w:rsidRPr="008D3378">
        <w:rPr>
          <w:rFonts w:asciiTheme="minorEastAsia" w:hAnsiTheme="minorEastAsia" w:hint="eastAsia"/>
          <w:sz w:val="24"/>
        </w:rPr>
        <w:t>意味着</w:t>
      </w:r>
      <w:r w:rsidRPr="008D3378">
        <w:rPr>
          <w:rFonts w:asciiTheme="minorEastAsia" w:hAnsiTheme="minorEastAsia"/>
          <w:sz w:val="24"/>
        </w:rPr>
        <w:t>企业的流动资产或者固定资产发生了改变，那么必然会影响总资产的数额，</w:t>
      </w:r>
      <w:r w:rsidRPr="008D3378">
        <w:rPr>
          <w:rFonts w:asciiTheme="minorEastAsia" w:hAnsiTheme="minorEastAsia" w:hint="eastAsia"/>
          <w:sz w:val="24"/>
        </w:rPr>
        <w:t>所以</w:t>
      </w:r>
      <w:r w:rsidRPr="008D3378">
        <w:rPr>
          <w:rFonts w:asciiTheme="minorEastAsia" w:hAnsiTheme="minorEastAsia"/>
          <w:sz w:val="24"/>
        </w:rPr>
        <w:t>总资产周转率也会发生改变</w:t>
      </w:r>
      <w:r w:rsidRPr="008D3378">
        <w:rPr>
          <w:rFonts w:asciiTheme="minorEastAsia" w:hAnsiTheme="minorEastAsia" w:hint="eastAsia"/>
          <w:sz w:val="24"/>
        </w:rPr>
        <w:t>。</w:t>
      </w:r>
    </w:p>
    <w:p w:rsidR="008D3378" w:rsidRPr="008D3378" w:rsidRDefault="008D3378" w:rsidP="008D3378">
      <w:pPr>
        <w:spacing w:line="300" w:lineRule="auto"/>
        <w:ind w:firstLineChars="200" w:firstLine="480"/>
        <w:rPr>
          <w:sz w:val="24"/>
        </w:rPr>
      </w:pPr>
      <w:r w:rsidRPr="008D3378">
        <w:rPr>
          <w:rFonts w:asciiTheme="minorEastAsia" w:hAnsiTheme="minorEastAsia" w:hint="eastAsia"/>
          <w:sz w:val="24"/>
        </w:rPr>
        <w:t>当</w:t>
      </w:r>
      <w:r w:rsidRPr="008D3378">
        <w:rPr>
          <w:rFonts w:asciiTheme="minorEastAsia" w:hAnsiTheme="minorEastAsia"/>
          <w:sz w:val="24"/>
        </w:rPr>
        <w:t>企业的非流动资产全部为固定资产时，有</w:t>
      </w:r>
      <w:r w:rsidRPr="008D3378">
        <w:rPr>
          <w:rFonts w:asciiTheme="minorEastAsia" w:hAnsiTheme="minorEastAsia" w:hint="eastAsia"/>
          <w:sz w:val="24"/>
        </w:rPr>
        <w:t>：</w:t>
      </w:r>
      <w:r w:rsidRPr="008D3378">
        <w:rPr>
          <w:rFonts w:asciiTheme="minorEastAsia" w:hAnsiTheme="minorEastAsia"/>
          <w:sz w:val="24"/>
        </w:rPr>
        <w:br/>
      </w:r>
      <m:oMathPara>
        <m:oMath>
          <m:f>
            <m:fPr>
              <m:ctrlPr>
                <w:rPr>
                  <w:rFonts w:ascii="Cambria Math" w:hAnsi="Cambria Math"/>
                  <w:sz w:val="24"/>
                </w:rPr>
              </m:ctrlPr>
            </m:fPr>
            <m:num>
              <m:r>
                <w:rPr>
                  <w:rFonts w:ascii="Cambria Math" w:hAnsi="Cambria Math"/>
                  <w:sz w:val="24"/>
                </w:rPr>
                <m:t>1</m:t>
              </m:r>
            </m:num>
            <m:den>
              <m:r>
                <m:rPr>
                  <m:sty m:val="p"/>
                </m:rPr>
                <w:rPr>
                  <w:rFonts w:ascii="Cambria Math" w:hAnsi="Cambria Math" w:hint="eastAsia"/>
                  <w:sz w:val="24"/>
                </w:rPr>
                <m:t>总资产周转率</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m:rPr>
                  <m:sty m:val="p"/>
                </m:rPr>
                <w:rPr>
                  <w:rFonts w:ascii="Cambria Math" w:hAnsi="Cambria Math" w:hint="eastAsia"/>
                  <w:sz w:val="24"/>
                </w:rPr>
                <m:t>流动资产</m:t>
              </m:r>
              <m:r>
                <m:rPr>
                  <m:sty m:val="p"/>
                </m:rPr>
                <w:rPr>
                  <w:rFonts w:ascii="Cambria Math" w:hAnsi="Cambria Math"/>
                  <w:sz w:val="24"/>
                </w:rPr>
                <m:t>周转率</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m:rPr>
                  <m:sty m:val="p"/>
                </m:rPr>
                <w:rPr>
                  <w:rFonts w:ascii="Cambria Math" w:hAnsi="Cambria Math" w:hint="eastAsia"/>
                  <w:sz w:val="24"/>
                </w:rPr>
                <m:t>固定资产周转率</m:t>
              </m:r>
            </m:den>
          </m:f>
        </m:oMath>
      </m:oMathPara>
    </w:p>
    <w:p w:rsidR="008865FE" w:rsidRPr="008D3378" w:rsidRDefault="008865FE" w:rsidP="008D3378">
      <w:pPr>
        <w:pStyle w:val="af0"/>
        <w:spacing w:line="300" w:lineRule="auto"/>
        <w:rPr>
          <w:szCs w:val="24"/>
        </w:rPr>
      </w:pPr>
    </w:p>
    <w:p w:rsidR="008865FE" w:rsidRPr="00A63776" w:rsidRDefault="008865FE" w:rsidP="00A63776">
      <w:pPr>
        <w:spacing w:line="300" w:lineRule="auto"/>
        <w:ind w:firstLineChars="100" w:firstLine="240"/>
        <w:rPr>
          <w:rFonts w:ascii="宋体" w:hAnsi="宋体"/>
          <w:sz w:val="24"/>
        </w:rPr>
      </w:pPr>
    </w:p>
    <w:p w:rsidR="00D4775B" w:rsidRPr="00A63776" w:rsidRDefault="00D4775B" w:rsidP="00A63776">
      <w:pPr>
        <w:spacing w:line="300" w:lineRule="auto"/>
        <w:ind w:firstLine="420"/>
        <w:rPr>
          <w:sz w:val="24"/>
        </w:rPr>
      </w:pPr>
    </w:p>
    <w:sectPr w:rsidR="00D4775B" w:rsidRPr="00A63776" w:rsidSect="005724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60087"/>
    <w:multiLevelType w:val="singleLevel"/>
    <w:tmpl w:val="DE1467CE"/>
    <w:lvl w:ilvl="0">
      <w:start w:val="3"/>
      <w:numFmt w:val="decimal"/>
      <w:lvlText w:val=""/>
      <w:lvlJc w:val="left"/>
      <w:pPr>
        <w:tabs>
          <w:tab w:val="num" w:pos="360"/>
        </w:tabs>
        <w:ind w:left="360" w:hanging="360"/>
      </w:pPr>
    </w:lvl>
  </w:abstractNum>
  <w:num w:numId="1">
    <w:abstractNumId w:val="0"/>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65FE"/>
    <w:rsid w:val="00095843"/>
    <w:rsid w:val="0014276D"/>
    <w:rsid w:val="00266ACB"/>
    <w:rsid w:val="002D14C2"/>
    <w:rsid w:val="00316703"/>
    <w:rsid w:val="0033521A"/>
    <w:rsid w:val="003D30A2"/>
    <w:rsid w:val="00424C4A"/>
    <w:rsid w:val="005724F9"/>
    <w:rsid w:val="00591DEA"/>
    <w:rsid w:val="008865FE"/>
    <w:rsid w:val="008D3378"/>
    <w:rsid w:val="00992617"/>
    <w:rsid w:val="009B3AF7"/>
    <w:rsid w:val="00A46964"/>
    <w:rsid w:val="00A63776"/>
    <w:rsid w:val="00AA1F43"/>
    <w:rsid w:val="00AF72C2"/>
    <w:rsid w:val="00B55B82"/>
    <w:rsid w:val="00B65372"/>
    <w:rsid w:val="00BA434D"/>
    <w:rsid w:val="00BF4084"/>
    <w:rsid w:val="00BF7D17"/>
    <w:rsid w:val="00C01944"/>
    <w:rsid w:val="00C5172A"/>
    <w:rsid w:val="00CE141D"/>
    <w:rsid w:val="00D4775B"/>
    <w:rsid w:val="00E61892"/>
    <w:rsid w:val="00E74632"/>
    <w:rsid w:val="00EE5A77"/>
    <w:rsid w:val="00EF1BD0"/>
    <w:rsid w:val="00FA1C8A"/>
    <w:rsid w:val="00FB4E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en-US" w:bidi="en-US"/>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5FE"/>
    <w:pPr>
      <w:widowControl w:val="0"/>
      <w:spacing w:line="240" w:lineRule="auto"/>
      <w:ind w:firstLineChars="0" w:firstLine="0"/>
    </w:pPr>
    <w:rPr>
      <w:rFonts w:ascii="Times New Roman" w:eastAsia="宋体" w:hAnsi="Times New Roman" w:cs="Times New Roman"/>
      <w:szCs w:val="24"/>
      <w:lang w:eastAsia="zh-CN" w:bidi="ar-SA"/>
    </w:rPr>
  </w:style>
  <w:style w:type="paragraph" w:styleId="1">
    <w:name w:val="heading 1"/>
    <w:basedOn w:val="a"/>
    <w:next w:val="a"/>
    <w:link w:val="1Char"/>
    <w:qFormat/>
    <w:rsid w:val="00C01944"/>
    <w:pPr>
      <w:widowControl/>
      <w:spacing w:before="480" w:line="312" w:lineRule="auto"/>
      <w:ind w:firstLineChars="200" w:firstLine="200"/>
      <w:contextualSpacing/>
      <w:outlineLvl w:val="0"/>
    </w:pPr>
    <w:rPr>
      <w:rFonts w:asciiTheme="majorHAnsi" w:eastAsiaTheme="majorEastAsia" w:hAnsiTheme="majorHAnsi" w:cstheme="majorBidi"/>
      <w:b/>
      <w:bCs/>
      <w:sz w:val="28"/>
      <w:szCs w:val="28"/>
      <w:lang w:eastAsia="en-US" w:bidi="en-US"/>
    </w:rPr>
  </w:style>
  <w:style w:type="paragraph" w:styleId="2">
    <w:name w:val="heading 2"/>
    <w:basedOn w:val="a"/>
    <w:next w:val="a"/>
    <w:link w:val="2Char"/>
    <w:uiPriority w:val="9"/>
    <w:unhideWhenUsed/>
    <w:qFormat/>
    <w:rsid w:val="00C01944"/>
    <w:pPr>
      <w:widowControl/>
      <w:spacing w:before="200" w:line="312" w:lineRule="auto"/>
      <w:ind w:firstLineChars="200" w:firstLine="200"/>
      <w:outlineLvl w:val="1"/>
    </w:pPr>
    <w:rPr>
      <w:rFonts w:asciiTheme="majorHAnsi" w:eastAsiaTheme="majorEastAsia" w:hAnsiTheme="majorHAnsi" w:cstheme="majorBidi"/>
      <w:b/>
      <w:bCs/>
      <w:sz w:val="26"/>
      <w:szCs w:val="26"/>
      <w:lang w:eastAsia="en-US" w:bidi="en-US"/>
    </w:rPr>
  </w:style>
  <w:style w:type="paragraph" w:styleId="3">
    <w:name w:val="heading 3"/>
    <w:basedOn w:val="a"/>
    <w:next w:val="a"/>
    <w:link w:val="3Char"/>
    <w:uiPriority w:val="9"/>
    <w:unhideWhenUsed/>
    <w:qFormat/>
    <w:rsid w:val="00C01944"/>
    <w:pPr>
      <w:widowControl/>
      <w:spacing w:before="200" w:line="271" w:lineRule="auto"/>
      <w:ind w:firstLineChars="200" w:firstLine="200"/>
      <w:outlineLvl w:val="2"/>
    </w:pPr>
    <w:rPr>
      <w:rFonts w:asciiTheme="majorHAnsi" w:eastAsiaTheme="majorEastAsia" w:hAnsiTheme="majorHAnsi" w:cstheme="majorBidi"/>
      <w:b/>
      <w:bCs/>
      <w:lang w:eastAsia="en-US" w:bidi="en-US"/>
    </w:rPr>
  </w:style>
  <w:style w:type="paragraph" w:styleId="4">
    <w:name w:val="heading 4"/>
    <w:basedOn w:val="a"/>
    <w:next w:val="a"/>
    <w:link w:val="4Char"/>
    <w:uiPriority w:val="9"/>
    <w:unhideWhenUsed/>
    <w:qFormat/>
    <w:rsid w:val="00C5172A"/>
    <w:pPr>
      <w:widowControl/>
      <w:spacing w:before="200" w:line="312" w:lineRule="auto"/>
      <w:ind w:firstLineChars="200" w:firstLine="442"/>
      <w:outlineLvl w:val="3"/>
    </w:pPr>
    <w:rPr>
      <w:rFonts w:asciiTheme="majorHAnsi" w:eastAsiaTheme="majorEastAsia" w:hAnsiTheme="majorHAnsi" w:cstheme="majorBidi"/>
      <w:b/>
      <w:bCs/>
      <w:iCs/>
      <w:kern w:val="0"/>
      <w:sz w:val="22"/>
      <w:lang w:eastAsia="en-US" w:bidi="en-US"/>
    </w:rPr>
  </w:style>
  <w:style w:type="paragraph" w:styleId="5">
    <w:name w:val="heading 5"/>
    <w:basedOn w:val="a"/>
    <w:next w:val="a"/>
    <w:link w:val="5Char"/>
    <w:uiPriority w:val="9"/>
    <w:unhideWhenUsed/>
    <w:qFormat/>
    <w:rsid w:val="00C5172A"/>
    <w:pPr>
      <w:widowControl/>
      <w:spacing w:before="200" w:line="312" w:lineRule="auto"/>
      <w:ind w:firstLineChars="200" w:firstLine="200"/>
      <w:outlineLvl w:val="4"/>
    </w:pPr>
    <w:rPr>
      <w:rFonts w:asciiTheme="majorHAnsi" w:eastAsiaTheme="majorEastAsia" w:hAnsiTheme="majorHAnsi" w:cstheme="majorBidi"/>
      <w:b/>
      <w:bCs/>
      <w:color w:val="000000" w:themeColor="text1"/>
      <w:kern w:val="0"/>
      <w:sz w:val="22"/>
      <w:lang w:eastAsia="en-US" w:bidi="en-US"/>
    </w:rPr>
  </w:style>
  <w:style w:type="paragraph" w:styleId="6">
    <w:name w:val="heading 6"/>
    <w:basedOn w:val="a"/>
    <w:next w:val="a"/>
    <w:link w:val="6Char"/>
    <w:uiPriority w:val="9"/>
    <w:semiHidden/>
    <w:unhideWhenUsed/>
    <w:qFormat/>
    <w:rsid w:val="00C01944"/>
    <w:pPr>
      <w:widowControl/>
      <w:spacing w:line="271" w:lineRule="auto"/>
      <w:ind w:firstLineChars="200" w:firstLine="200"/>
      <w:outlineLvl w:val="5"/>
    </w:pPr>
    <w:rPr>
      <w:rFonts w:asciiTheme="majorHAnsi" w:eastAsiaTheme="majorEastAsia" w:hAnsiTheme="majorHAnsi" w:cstheme="majorBidi"/>
      <w:b/>
      <w:bCs/>
      <w:i/>
      <w:iCs/>
      <w:color w:val="7F7F7F" w:themeColor="text1" w:themeTint="80"/>
      <w:lang w:eastAsia="en-US" w:bidi="en-US"/>
    </w:rPr>
  </w:style>
  <w:style w:type="paragraph" w:styleId="7">
    <w:name w:val="heading 7"/>
    <w:basedOn w:val="a"/>
    <w:next w:val="a"/>
    <w:link w:val="7Char"/>
    <w:uiPriority w:val="9"/>
    <w:semiHidden/>
    <w:unhideWhenUsed/>
    <w:qFormat/>
    <w:rsid w:val="00C01944"/>
    <w:pPr>
      <w:widowControl/>
      <w:spacing w:line="312" w:lineRule="auto"/>
      <w:ind w:firstLineChars="200" w:firstLine="200"/>
      <w:outlineLvl w:val="6"/>
    </w:pPr>
    <w:rPr>
      <w:rFonts w:asciiTheme="majorHAnsi" w:eastAsiaTheme="majorEastAsia" w:hAnsiTheme="majorHAnsi" w:cstheme="majorBidi"/>
      <w:i/>
      <w:iCs/>
      <w:lang w:eastAsia="en-US" w:bidi="en-US"/>
    </w:rPr>
  </w:style>
  <w:style w:type="paragraph" w:styleId="8">
    <w:name w:val="heading 8"/>
    <w:basedOn w:val="a"/>
    <w:next w:val="a"/>
    <w:link w:val="8Char"/>
    <w:uiPriority w:val="9"/>
    <w:semiHidden/>
    <w:unhideWhenUsed/>
    <w:qFormat/>
    <w:rsid w:val="00C01944"/>
    <w:pPr>
      <w:widowControl/>
      <w:spacing w:line="312" w:lineRule="auto"/>
      <w:ind w:firstLineChars="200" w:firstLine="200"/>
      <w:outlineLvl w:val="7"/>
    </w:pPr>
    <w:rPr>
      <w:rFonts w:asciiTheme="majorHAnsi" w:eastAsiaTheme="majorEastAsia" w:hAnsiTheme="majorHAnsi" w:cstheme="majorBidi"/>
      <w:sz w:val="20"/>
      <w:szCs w:val="20"/>
      <w:lang w:eastAsia="en-US" w:bidi="en-US"/>
    </w:rPr>
  </w:style>
  <w:style w:type="paragraph" w:styleId="9">
    <w:name w:val="heading 9"/>
    <w:basedOn w:val="a"/>
    <w:next w:val="a"/>
    <w:link w:val="9Char"/>
    <w:uiPriority w:val="9"/>
    <w:semiHidden/>
    <w:unhideWhenUsed/>
    <w:qFormat/>
    <w:rsid w:val="00C01944"/>
    <w:pPr>
      <w:widowControl/>
      <w:spacing w:line="312" w:lineRule="auto"/>
      <w:ind w:firstLineChars="200" w:firstLine="200"/>
      <w:outlineLvl w:val="8"/>
    </w:pPr>
    <w:rPr>
      <w:rFonts w:asciiTheme="majorHAnsi" w:eastAsiaTheme="majorEastAsia" w:hAnsiTheme="majorHAnsi" w:cstheme="majorBidi"/>
      <w:i/>
      <w:iCs/>
      <w:spacing w:val="5"/>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C01944"/>
    <w:pPr>
      <w:widowControl/>
      <w:pBdr>
        <w:bottom w:val="single" w:sz="4" w:space="1" w:color="auto"/>
      </w:pBdr>
      <w:ind w:firstLineChars="200" w:firstLine="200"/>
      <w:contextualSpacing/>
    </w:pPr>
    <w:rPr>
      <w:rFonts w:asciiTheme="majorHAnsi" w:eastAsiaTheme="majorEastAsia" w:hAnsiTheme="majorHAnsi" w:cstheme="majorBidi"/>
      <w:spacing w:val="5"/>
      <w:sz w:val="52"/>
      <w:szCs w:val="52"/>
      <w:lang w:eastAsia="en-US" w:bidi="en-US"/>
    </w:rPr>
  </w:style>
  <w:style w:type="character" w:customStyle="1" w:styleId="Char">
    <w:name w:val="标题 Char"/>
    <w:basedOn w:val="a0"/>
    <w:link w:val="a3"/>
    <w:uiPriority w:val="10"/>
    <w:rsid w:val="00C01944"/>
    <w:rPr>
      <w:rFonts w:asciiTheme="majorHAnsi" w:eastAsiaTheme="majorEastAsia" w:hAnsiTheme="majorHAnsi" w:cstheme="majorBidi"/>
      <w:spacing w:val="5"/>
      <w:sz w:val="52"/>
      <w:szCs w:val="52"/>
    </w:rPr>
  </w:style>
  <w:style w:type="paragraph" w:styleId="a4">
    <w:name w:val="List Paragraph"/>
    <w:basedOn w:val="a"/>
    <w:uiPriority w:val="34"/>
    <w:qFormat/>
    <w:rsid w:val="00C01944"/>
    <w:pPr>
      <w:widowControl/>
      <w:spacing w:line="312" w:lineRule="auto"/>
      <w:ind w:left="720" w:firstLineChars="200" w:firstLine="200"/>
      <w:contextualSpacing/>
    </w:pPr>
    <w:rPr>
      <w:kern w:val="0"/>
      <w:sz w:val="22"/>
      <w:lang w:eastAsia="en-US" w:bidi="en-US"/>
    </w:rPr>
  </w:style>
  <w:style w:type="character" w:customStyle="1" w:styleId="1Char">
    <w:name w:val="标题 1 Char"/>
    <w:basedOn w:val="a0"/>
    <w:link w:val="1"/>
    <w:uiPriority w:val="9"/>
    <w:rsid w:val="00C01944"/>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C01944"/>
    <w:rPr>
      <w:rFonts w:asciiTheme="majorHAnsi" w:eastAsiaTheme="majorEastAsia" w:hAnsiTheme="majorHAnsi" w:cstheme="majorBidi"/>
      <w:b/>
      <w:bCs/>
      <w:sz w:val="26"/>
      <w:szCs w:val="26"/>
    </w:rPr>
  </w:style>
  <w:style w:type="character" w:customStyle="1" w:styleId="3Char">
    <w:name w:val="标题 3 Char"/>
    <w:basedOn w:val="a0"/>
    <w:link w:val="3"/>
    <w:uiPriority w:val="9"/>
    <w:rsid w:val="00C01944"/>
    <w:rPr>
      <w:rFonts w:asciiTheme="majorHAnsi" w:eastAsiaTheme="majorEastAsia" w:hAnsiTheme="majorHAnsi" w:cstheme="majorBidi"/>
      <w:b/>
      <w:bCs/>
    </w:rPr>
  </w:style>
  <w:style w:type="character" w:customStyle="1" w:styleId="4Char">
    <w:name w:val="标题 4 Char"/>
    <w:basedOn w:val="a0"/>
    <w:link w:val="4"/>
    <w:uiPriority w:val="9"/>
    <w:rsid w:val="00C5172A"/>
    <w:rPr>
      <w:rFonts w:asciiTheme="majorHAnsi" w:eastAsiaTheme="majorEastAsia" w:hAnsiTheme="majorHAnsi" w:cstheme="majorBidi"/>
      <w:b/>
      <w:bCs/>
      <w:iCs/>
      <w:kern w:val="0"/>
      <w:sz w:val="22"/>
    </w:rPr>
  </w:style>
  <w:style w:type="character" w:customStyle="1" w:styleId="5Char">
    <w:name w:val="标题 5 Char"/>
    <w:basedOn w:val="a0"/>
    <w:link w:val="5"/>
    <w:uiPriority w:val="9"/>
    <w:rsid w:val="00C5172A"/>
    <w:rPr>
      <w:rFonts w:asciiTheme="majorHAnsi" w:eastAsiaTheme="majorEastAsia" w:hAnsiTheme="majorHAnsi" w:cstheme="majorBidi"/>
      <w:b/>
      <w:bCs/>
      <w:color w:val="000000" w:themeColor="text1"/>
      <w:kern w:val="0"/>
      <w:sz w:val="22"/>
    </w:rPr>
  </w:style>
  <w:style w:type="character" w:customStyle="1" w:styleId="6Char">
    <w:name w:val="标题 6 Char"/>
    <w:basedOn w:val="a0"/>
    <w:link w:val="6"/>
    <w:uiPriority w:val="9"/>
    <w:semiHidden/>
    <w:rsid w:val="00C01944"/>
    <w:rPr>
      <w:rFonts w:asciiTheme="majorHAnsi" w:eastAsiaTheme="majorEastAsia" w:hAnsiTheme="majorHAnsi" w:cstheme="majorBidi"/>
      <w:b/>
      <w:bCs/>
      <w:i/>
      <w:iCs/>
      <w:color w:val="7F7F7F" w:themeColor="text1" w:themeTint="80"/>
    </w:rPr>
  </w:style>
  <w:style w:type="character" w:customStyle="1" w:styleId="7Char">
    <w:name w:val="标题 7 Char"/>
    <w:basedOn w:val="a0"/>
    <w:link w:val="7"/>
    <w:uiPriority w:val="9"/>
    <w:semiHidden/>
    <w:rsid w:val="00C01944"/>
    <w:rPr>
      <w:rFonts w:asciiTheme="majorHAnsi" w:eastAsiaTheme="majorEastAsia" w:hAnsiTheme="majorHAnsi" w:cstheme="majorBidi"/>
      <w:i/>
      <w:iCs/>
    </w:rPr>
  </w:style>
  <w:style w:type="character" w:customStyle="1" w:styleId="8Char">
    <w:name w:val="标题 8 Char"/>
    <w:basedOn w:val="a0"/>
    <w:link w:val="8"/>
    <w:uiPriority w:val="9"/>
    <w:semiHidden/>
    <w:rsid w:val="00C01944"/>
    <w:rPr>
      <w:rFonts w:asciiTheme="majorHAnsi" w:eastAsiaTheme="majorEastAsia" w:hAnsiTheme="majorHAnsi" w:cstheme="majorBidi"/>
      <w:sz w:val="20"/>
      <w:szCs w:val="20"/>
    </w:rPr>
  </w:style>
  <w:style w:type="character" w:customStyle="1" w:styleId="9Char">
    <w:name w:val="标题 9 Char"/>
    <w:basedOn w:val="a0"/>
    <w:link w:val="9"/>
    <w:uiPriority w:val="9"/>
    <w:semiHidden/>
    <w:rsid w:val="00C01944"/>
    <w:rPr>
      <w:rFonts w:asciiTheme="majorHAnsi" w:eastAsiaTheme="majorEastAsia" w:hAnsiTheme="majorHAnsi" w:cstheme="majorBidi"/>
      <w:i/>
      <w:iCs/>
      <w:spacing w:val="5"/>
      <w:sz w:val="20"/>
      <w:szCs w:val="20"/>
    </w:rPr>
  </w:style>
  <w:style w:type="paragraph" w:styleId="a5">
    <w:name w:val="Subtitle"/>
    <w:basedOn w:val="a"/>
    <w:next w:val="a"/>
    <w:link w:val="Char0"/>
    <w:uiPriority w:val="11"/>
    <w:qFormat/>
    <w:rsid w:val="00C01944"/>
    <w:pPr>
      <w:widowControl/>
      <w:spacing w:after="600" w:line="312" w:lineRule="auto"/>
      <w:ind w:firstLineChars="200" w:firstLine="200"/>
    </w:pPr>
    <w:rPr>
      <w:rFonts w:asciiTheme="majorHAnsi" w:eastAsiaTheme="majorEastAsia" w:hAnsiTheme="majorHAnsi" w:cstheme="majorBidi"/>
      <w:i/>
      <w:iCs/>
      <w:spacing w:val="13"/>
      <w:lang w:eastAsia="en-US" w:bidi="en-US"/>
    </w:rPr>
  </w:style>
  <w:style w:type="character" w:customStyle="1" w:styleId="Char0">
    <w:name w:val="副标题 Char"/>
    <w:basedOn w:val="a0"/>
    <w:link w:val="a5"/>
    <w:uiPriority w:val="11"/>
    <w:rsid w:val="00C01944"/>
    <w:rPr>
      <w:rFonts w:asciiTheme="majorHAnsi" w:eastAsiaTheme="majorEastAsia" w:hAnsiTheme="majorHAnsi" w:cstheme="majorBidi"/>
      <w:i/>
      <w:iCs/>
      <w:spacing w:val="13"/>
      <w:sz w:val="24"/>
      <w:szCs w:val="24"/>
    </w:rPr>
  </w:style>
  <w:style w:type="character" w:styleId="a6">
    <w:name w:val="Strong"/>
    <w:uiPriority w:val="22"/>
    <w:qFormat/>
    <w:rsid w:val="00C01944"/>
    <w:rPr>
      <w:b/>
      <w:bCs/>
    </w:rPr>
  </w:style>
  <w:style w:type="character" w:styleId="a7">
    <w:name w:val="Emphasis"/>
    <w:uiPriority w:val="20"/>
    <w:qFormat/>
    <w:rsid w:val="00C01944"/>
    <w:rPr>
      <w:b/>
      <w:bCs/>
      <w:i/>
      <w:iCs/>
      <w:spacing w:val="10"/>
      <w:bdr w:val="none" w:sz="0" w:space="0" w:color="auto"/>
      <w:shd w:val="clear" w:color="auto" w:fill="auto"/>
    </w:rPr>
  </w:style>
  <w:style w:type="paragraph" w:styleId="a8">
    <w:name w:val="No Spacing"/>
    <w:basedOn w:val="a"/>
    <w:uiPriority w:val="1"/>
    <w:qFormat/>
    <w:rsid w:val="00C01944"/>
    <w:pPr>
      <w:widowControl/>
      <w:ind w:firstLineChars="200" w:firstLine="200"/>
    </w:pPr>
    <w:rPr>
      <w:kern w:val="0"/>
      <w:sz w:val="22"/>
      <w:lang w:eastAsia="en-US" w:bidi="en-US"/>
    </w:rPr>
  </w:style>
  <w:style w:type="paragraph" w:styleId="a9">
    <w:name w:val="Quote"/>
    <w:basedOn w:val="a"/>
    <w:next w:val="a"/>
    <w:link w:val="Char1"/>
    <w:uiPriority w:val="29"/>
    <w:qFormat/>
    <w:rsid w:val="00C01944"/>
    <w:pPr>
      <w:widowControl/>
      <w:spacing w:before="200" w:line="312" w:lineRule="auto"/>
      <w:ind w:left="360" w:right="360" w:firstLineChars="200" w:firstLine="200"/>
    </w:pPr>
    <w:rPr>
      <w:i/>
      <w:iCs/>
      <w:lang w:eastAsia="en-US" w:bidi="en-US"/>
    </w:rPr>
  </w:style>
  <w:style w:type="character" w:customStyle="1" w:styleId="Char1">
    <w:name w:val="引用 Char"/>
    <w:basedOn w:val="a0"/>
    <w:link w:val="a9"/>
    <w:uiPriority w:val="29"/>
    <w:rsid w:val="00C01944"/>
    <w:rPr>
      <w:i/>
      <w:iCs/>
    </w:rPr>
  </w:style>
  <w:style w:type="paragraph" w:styleId="aa">
    <w:name w:val="Intense Quote"/>
    <w:basedOn w:val="a"/>
    <w:next w:val="a"/>
    <w:link w:val="Char2"/>
    <w:uiPriority w:val="30"/>
    <w:qFormat/>
    <w:rsid w:val="00C01944"/>
    <w:pPr>
      <w:widowControl/>
      <w:pBdr>
        <w:bottom w:val="single" w:sz="4" w:space="1" w:color="auto"/>
      </w:pBdr>
      <w:spacing w:before="200" w:after="280" w:line="312" w:lineRule="auto"/>
      <w:ind w:left="1008" w:right="1152" w:firstLineChars="200" w:firstLine="200"/>
    </w:pPr>
    <w:rPr>
      <w:b/>
      <w:bCs/>
      <w:i/>
      <w:iCs/>
      <w:lang w:eastAsia="en-US" w:bidi="en-US"/>
    </w:rPr>
  </w:style>
  <w:style w:type="character" w:customStyle="1" w:styleId="Char2">
    <w:name w:val="明显引用 Char"/>
    <w:basedOn w:val="a0"/>
    <w:link w:val="aa"/>
    <w:uiPriority w:val="30"/>
    <w:rsid w:val="00C01944"/>
    <w:rPr>
      <w:b/>
      <w:bCs/>
      <w:i/>
      <w:iCs/>
    </w:rPr>
  </w:style>
  <w:style w:type="character" w:styleId="ab">
    <w:name w:val="Subtle Emphasis"/>
    <w:uiPriority w:val="19"/>
    <w:qFormat/>
    <w:rsid w:val="00C01944"/>
    <w:rPr>
      <w:i/>
      <w:iCs/>
    </w:rPr>
  </w:style>
  <w:style w:type="character" w:styleId="ac">
    <w:name w:val="Intense Emphasis"/>
    <w:uiPriority w:val="21"/>
    <w:qFormat/>
    <w:rsid w:val="00C01944"/>
    <w:rPr>
      <w:b/>
      <w:bCs/>
    </w:rPr>
  </w:style>
  <w:style w:type="character" w:styleId="ad">
    <w:name w:val="Subtle Reference"/>
    <w:uiPriority w:val="31"/>
    <w:qFormat/>
    <w:rsid w:val="00C01944"/>
    <w:rPr>
      <w:smallCaps/>
    </w:rPr>
  </w:style>
  <w:style w:type="character" w:styleId="ae">
    <w:name w:val="Intense Reference"/>
    <w:uiPriority w:val="32"/>
    <w:qFormat/>
    <w:rsid w:val="00C01944"/>
    <w:rPr>
      <w:smallCaps/>
      <w:spacing w:val="5"/>
      <w:u w:val="single"/>
    </w:rPr>
  </w:style>
  <w:style w:type="character" w:styleId="af">
    <w:name w:val="Book Title"/>
    <w:uiPriority w:val="33"/>
    <w:qFormat/>
    <w:rsid w:val="00C01944"/>
    <w:rPr>
      <w:i/>
      <w:iCs/>
      <w:smallCaps/>
      <w:spacing w:val="5"/>
    </w:rPr>
  </w:style>
  <w:style w:type="paragraph" w:styleId="TOC">
    <w:name w:val="TOC Heading"/>
    <w:basedOn w:val="1"/>
    <w:next w:val="a"/>
    <w:uiPriority w:val="39"/>
    <w:semiHidden/>
    <w:unhideWhenUsed/>
    <w:qFormat/>
    <w:rsid w:val="00C01944"/>
    <w:pPr>
      <w:outlineLvl w:val="9"/>
    </w:pPr>
    <w:rPr>
      <w:kern w:val="0"/>
    </w:rPr>
  </w:style>
  <w:style w:type="paragraph" w:styleId="af0">
    <w:name w:val="Normal (Web)"/>
    <w:basedOn w:val="a"/>
    <w:unhideWhenUsed/>
    <w:rsid w:val="008865FE"/>
    <w:pPr>
      <w:widowControl/>
      <w:spacing w:before="100" w:after="100"/>
      <w:jc w:val="left"/>
    </w:pPr>
    <w:rPr>
      <w:rFonts w:ascii="宋体" w:hAnsi="宋体"/>
      <w:kern w:val="0"/>
      <w:sz w:val="24"/>
      <w:szCs w:val="20"/>
    </w:rPr>
  </w:style>
  <w:style w:type="table" w:styleId="af1">
    <w:name w:val="Table Grid"/>
    <w:basedOn w:val="a1"/>
    <w:uiPriority w:val="39"/>
    <w:rsid w:val="009B3AF7"/>
    <w:pPr>
      <w:spacing w:line="240" w:lineRule="auto"/>
      <w:ind w:firstLineChars="0" w:firstLine="0"/>
      <w:jc w:val="left"/>
    </w:pPr>
    <w:rPr>
      <w:lang w:eastAsia="zh-CN"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annotation text"/>
    <w:basedOn w:val="a"/>
    <w:link w:val="Char3"/>
    <w:uiPriority w:val="99"/>
    <w:semiHidden/>
    <w:unhideWhenUsed/>
    <w:rsid w:val="009B3AF7"/>
    <w:pPr>
      <w:jc w:val="left"/>
    </w:pPr>
  </w:style>
  <w:style w:type="character" w:customStyle="1" w:styleId="Char3">
    <w:name w:val="批注文字 Char"/>
    <w:basedOn w:val="a0"/>
    <w:link w:val="af2"/>
    <w:uiPriority w:val="99"/>
    <w:semiHidden/>
    <w:rsid w:val="009B3AF7"/>
    <w:rPr>
      <w:rFonts w:ascii="Times New Roman" w:eastAsia="宋体" w:hAnsi="Times New Roman" w:cs="Times New Roman"/>
      <w:szCs w:val="24"/>
      <w:lang w:eastAsia="zh-CN" w:bidi="ar-SA"/>
    </w:rPr>
  </w:style>
  <w:style w:type="paragraph" w:styleId="af3">
    <w:name w:val="annotation subject"/>
    <w:basedOn w:val="af2"/>
    <w:next w:val="af2"/>
    <w:link w:val="Char4"/>
    <w:semiHidden/>
    <w:unhideWhenUsed/>
    <w:rsid w:val="009B3AF7"/>
    <w:rPr>
      <w:b/>
      <w:bCs/>
      <w:kern w:val="0"/>
      <w:sz w:val="20"/>
    </w:rPr>
  </w:style>
  <w:style w:type="character" w:customStyle="1" w:styleId="Char4">
    <w:name w:val="批注主题 Char"/>
    <w:basedOn w:val="Char3"/>
    <w:link w:val="af3"/>
    <w:semiHidden/>
    <w:rsid w:val="009B3AF7"/>
    <w:rPr>
      <w:b/>
      <w:bCs/>
      <w:kern w:val="0"/>
      <w:sz w:val="20"/>
    </w:rPr>
  </w:style>
  <w:style w:type="paragraph" w:customStyle="1" w:styleId="Default">
    <w:name w:val="Default"/>
    <w:rsid w:val="009B3AF7"/>
    <w:pPr>
      <w:widowControl w:val="0"/>
      <w:autoSpaceDE w:val="0"/>
      <w:autoSpaceDN w:val="0"/>
      <w:adjustRightInd w:val="0"/>
      <w:spacing w:line="240" w:lineRule="auto"/>
      <w:ind w:firstLineChars="0" w:firstLine="0"/>
      <w:jc w:val="left"/>
    </w:pPr>
    <w:rPr>
      <w:rFonts w:ascii="Times New Roman" w:hAnsi="Times New Roman" w:cs="Times New Roman"/>
      <w:color w:val="000000"/>
      <w:kern w:val="0"/>
      <w:sz w:val="24"/>
      <w:szCs w:val="24"/>
      <w:lang w:eastAsia="zh-CN" w:bidi="ar-SA"/>
    </w:rPr>
  </w:style>
  <w:style w:type="paragraph" w:styleId="af4">
    <w:name w:val="Balloon Text"/>
    <w:basedOn w:val="a"/>
    <w:link w:val="Char5"/>
    <w:uiPriority w:val="99"/>
    <w:semiHidden/>
    <w:unhideWhenUsed/>
    <w:rsid w:val="008D3378"/>
    <w:rPr>
      <w:sz w:val="18"/>
      <w:szCs w:val="18"/>
    </w:rPr>
  </w:style>
  <w:style w:type="character" w:customStyle="1" w:styleId="Char5">
    <w:name w:val="批注框文本 Char"/>
    <w:basedOn w:val="a0"/>
    <w:link w:val="af4"/>
    <w:uiPriority w:val="99"/>
    <w:semiHidden/>
    <w:rsid w:val="008D3378"/>
    <w:rPr>
      <w:rFonts w:ascii="Times New Roman" w:eastAsia="宋体" w:hAnsi="Times New Roman" w:cs="Times New Roman"/>
      <w:sz w:val="18"/>
      <w:szCs w:val="18"/>
      <w:lang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D0B43-4D4C-496A-8909-7EF81610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946</Words>
  <Characters>5397</Characters>
  <Application>Microsoft Office Word</Application>
  <DocSecurity>0</DocSecurity>
  <Lines>44</Lines>
  <Paragraphs>12</Paragraphs>
  <ScaleCrop>false</ScaleCrop>
  <Company>微软中国</Company>
  <LinksUpToDate>false</LinksUpToDate>
  <CharactersWithSpaces>6331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2016-03-17T01:39:00Z</dcterms:created>
  <dcterms:modified xsi:type="dcterms:W3CDTF">2016-03-17T03:27:00Z</dcterms:modified>
</cp:coreProperties>
</file>